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33" w:rsidRDefault="00DC33F5">
      <w:pPr>
        <w:pStyle w:val="Standard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5"/>
        </w:rPr>
        <w:t>Приложение №1</w:t>
      </w:r>
    </w:p>
    <w:p w:rsidR="00700533" w:rsidRDefault="00DC33F5">
      <w:pPr>
        <w:pStyle w:val="Standard"/>
        <w:shd w:val="clear" w:color="auto" w:fill="FFFFFF"/>
        <w:spacing w:line="360" w:lineRule="auto"/>
        <w:jc w:val="center"/>
      </w:pPr>
      <w:r>
        <w:rPr>
          <w:rFonts w:ascii="Times New Roman" w:eastAsia="Times New Roman" w:hAnsi="Times New Roman" w:cs="Times New Roman"/>
          <w:spacing w:val="-15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pacing w:val="-15"/>
        </w:rPr>
        <w:t xml:space="preserve">                                                                     к  приказу  № 16/1 от 28.01. 2014 г.</w:t>
      </w:r>
    </w:p>
    <w:p w:rsidR="00700533" w:rsidRDefault="00700533">
      <w:pPr>
        <w:pStyle w:val="Standard"/>
        <w:shd w:val="clear" w:color="auto" w:fill="FFFFFF"/>
        <w:jc w:val="center"/>
        <w:rPr>
          <w:rFonts w:eastAsia="Times New Roman" w:cs="Times New Roman"/>
          <w:b/>
          <w:spacing w:val="-15"/>
        </w:rPr>
      </w:pPr>
    </w:p>
    <w:p w:rsidR="00700533" w:rsidRDefault="00700533">
      <w:pPr>
        <w:pStyle w:val="Standard"/>
        <w:shd w:val="clear" w:color="auto" w:fill="FFFFFF"/>
        <w:jc w:val="center"/>
        <w:rPr>
          <w:rFonts w:eastAsia="Times New Roman" w:cs="Times New Roman"/>
          <w:b/>
          <w:spacing w:val="-15"/>
        </w:rPr>
      </w:pPr>
    </w:p>
    <w:p w:rsidR="00700533" w:rsidRDefault="00DC33F5">
      <w:pPr>
        <w:pStyle w:val="Standard"/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ПОЛОЖЕНИЕ</w:t>
      </w:r>
    </w:p>
    <w:p w:rsidR="00700533" w:rsidRDefault="00DC33F5">
      <w:pPr>
        <w:pStyle w:val="Standard"/>
        <w:shd w:val="clear" w:color="auto" w:fill="FFFFFF"/>
        <w:ind w:left="38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00533" w:rsidRDefault="00DC33F5">
      <w:pPr>
        <w:pStyle w:val="Standard"/>
        <w:shd w:val="clear" w:color="auto" w:fill="FFFFFF"/>
        <w:tabs>
          <w:tab w:val="left" w:pos="9355"/>
        </w:tabs>
        <w:ind w:right="-5"/>
        <w:jc w:val="center"/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 комиссии по противодействию коррупции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Ржаксинской</w:t>
      </w:r>
      <w:proofErr w:type="spellEnd"/>
    </w:p>
    <w:p w:rsidR="00700533" w:rsidRDefault="00DC33F5">
      <w:pPr>
        <w:pStyle w:val="Standard"/>
        <w:shd w:val="clear" w:color="auto" w:fill="FFFFFF"/>
        <w:tabs>
          <w:tab w:val="left" w:pos="9355"/>
        </w:tabs>
        <w:ind w:right="-5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СОШ №1 им. Н.М. Фролова.</w:t>
      </w:r>
    </w:p>
    <w:p w:rsidR="00700533" w:rsidRDefault="00DC33F5">
      <w:pPr>
        <w:pStyle w:val="msonormalcxspmiddle"/>
        <w:shd w:val="clear" w:color="auto" w:fill="FFFFFF"/>
        <w:ind w:left="29"/>
        <w:jc w:val="both"/>
      </w:pPr>
      <w:r>
        <w:rPr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700533" w:rsidRDefault="00DC33F5">
      <w:pPr>
        <w:pStyle w:val="msonormalcxspmiddlecxspmiddle"/>
        <w:widowControl w:val="0"/>
        <w:numPr>
          <w:ilvl w:val="0"/>
          <w:numId w:val="13"/>
        </w:numPr>
        <w:shd w:val="clear" w:color="auto" w:fill="FFFFFF"/>
        <w:tabs>
          <w:tab w:val="clear" w:pos="708"/>
          <w:tab w:val="left" w:pos="869"/>
        </w:tabs>
        <w:ind w:left="442" w:hanging="432"/>
        <w:jc w:val="both"/>
      </w:pPr>
      <w:r>
        <w:rPr>
          <w:color w:val="000000"/>
          <w:spacing w:val="-4"/>
          <w:sz w:val="28"/>
          <w:szCs w:val="28"/>
        </w:rPr>
        <w:t xml:space="preserve">Настоящее Положение определяет </w:t>
      </w:r>
      <w:r>
        <w:rPr>
          <w:color w:val="000000"/>
          <w:spacing w:val="-4"/>
          <w:sz w:val="28"/>
          <w:szCs w:val="28"/>
        </w:rPr>
        <w:t xml:space="preserve">порядок деятельности, задачи и компетенцию Комиссии по </w:t>
      </w:r>
      <w:r>
        <w:rPr>
          <w:color w:val="000000"/>
          <w:spacing w:val="-3"/>
          <w:sz w:val="28"/>
          <w:szCs w:val="28"/>
        </w:rPr>
        <w:t>противодействию коррупции (далее — Комиссия) в МБОУ СОШ №1им. Н.М. Фролова.</w:t>
      </w:r>
    </w:p>
    <w:p w:rsidR="00700533" w:rsidRDefault="00DC33F5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437"/>
        </w:tabs>
        <w:jc w:val="both"/>
      </w:pPr>
      <w:r>
        <w:rPr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  <w:sz w:val="28"/>
          <w:szCs w:val="28"/>
        </w:rPr>
        <w:t>действующим законодательством РФ, в том числ</w:t>
      </w:r>
      <w:r>
        <w:rPr>
          <w:color w:val="000000"/>
          <w:spacing w:val="-4"/>
          <w:sz w:val="28"/>
          <w:szCs w:val="28"/>
        </w:rPr>
        <w:t xml:space="preserve">е Законом РФ от 25.12.2008 </w:t>
      </w:r>
      <w:r>
        <w:rPr>
          <w:color w:val="000000"/>
          <w:spacing w:val="-3"/>
          <w:sz w:val="28"/>
          <w:szCs w:val="28"/>
        </w:rPr>
        <w:t xml:space="preserve">№ 273-ФЗ  «О противодействии коррупции», нормативными актами Министерства образования и науки Российской Федерации, Федерального агентства по </w:t>
      </w:r>
      <w:r>
        <w:rPr>
          <w:color w:val="000000"/>
          <w:spacing w:val="-5"/>
          <w:sz w:val="28"/>
          <w:szCs w:val="28"/>
        </w:rPr>
        <w:t xml:space="preserve">образованию, решениями педагогического совета и </w:t>
      </w:r>
      <w:r>
        <w:rPr>
          <w:color w:val="000000"/>
          <w:spacing w:val="-3"/>
          <w:sz w:val="28"/>
          <w:szCs w:val="28"/>
        </w:rPr>
        <w:t xml:space="preserve"> Управляющего совета школы</w:t>
      </w:r>
      <w:proofErr w:type="gramStart"/>
      <w:r>
        <w:rPr>
          <w:color w:val="000000"/>
          <w:spacing w:val="-3"/>
          <w:sz w:val="28"/>
          <w:szCs w:val="28"/>
        </w:rPr>
        <w:t xml:space="preserve"> ,</w:t>
      </w:r>
      <w:proofErr w:type="gramEnd"/>
      <w:r>
        <w:rPr>
          <w:color w:val="000000"/>
          <w:spacing w:val="-3"/>
          <w:sz w:val="28"/>
          <w:szCs w:val="28"/>
        </w:rPr>
        <w:t xml:space="preserve"> другими но</w:t>
      </w:r>
      <w:r>
        <w:rPr>
          <w:color w:val="000000"/>
          <w:spacing w:val="-3"/>
          <w:sz w:val="28"/>
          <w:szCs w:val="28"/>
        </w:rPr>
        <w:t xml:space="preserve">рмативными правовыми актами школы, а также </w:t>
      </w:r>
      <w:r>
        <w:rPr>
          <w:color w:val="000000"/>
          <w:spacing w:val="-6"/>
          <w:sz w:val="28"/>
          <w:szCs w:val="28"/>
        </w:rPr>
        <w:t>настоящим Положением.</w:t>
      </w:r>
    </w:p>
    <w:p w:rsidR="00700533" w:rsidRDefault="00DC33F5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clear" w:pos="708"/>
          <w:tab w:val="left" w:pos="869"/>
        </w:tabs>
        <w:ind w:left="442" w:hanging="432"/>
        <w:jc w:val="both"/>
      </w:pPr>
      <w:r>
        <w:rPr>
          <w:color w:val="000000"/>
          <w:spacing w:val="-3"/>
          <w:sz w:val="28"/>
          <w:szCs w:val="28"/>
        </w:rPr>
        <w:t xml:space="preserve">Комиссия является совещательным органом, который систематически осуществляет комплекс </w:t>
      </w:r>
      <w:r>
        <w:rPr>
          <w:color w:val="000000"/>
          <w:spacing w:val="-2"/>
          <w:sz w:val="28"/>
          <w:szCs w:val="28"/>
        </w:rPr>
        <w:t xml:space="preserve">мероприятий </w:t>
      </w:r>
      <w:proofErr w:type="gramStart"/>
      <w:r>
        <w:rPr>
          <w:color w:val="000000"/>
          <w:spacing w:val="-2"/>
          <w:sz w:val="28"/>
          <w:szCs w:val="28"/>
        </w:rPr>
        <w:t>по</w:t>
      </w:r>
      <w:proofErr w:type="gramEnd"/>
      <w:r>
        <w:rPr>
          <w:color w:val="000000"/>
          <w:spacing w:val="-2"/>
          <w:sz w:val="28"/>
          <w:szCs w:val="28"/>
        </w:rPr>
        <w:t>:</w:t>
      </w:r>
    </w:p>
    <w:p w:rsidR="00700533" w:rsidRDefault="00DC33F5">
      <w:pPr>
        <w:pStyle w:val="msonormalcxspmiddlecxspmiddle"/>
        <w:widowControl w:val="0"/>
        <w:numPr>
          <w:ilvl w:val="0"/>
          <w:numId w:val="14"/>
        </w:numPr>
        <w:shd w:val="clear" w:color="auto" w:fill="FFFFFF"/>
        <w:tabs>
          <w:tab w:val="clear" w:pos="708"/>
          <w:tab w:val="left" w:pos="159"/>
        </w:tabs>
        <w:ind w:left="10"/>
        <w:jc w:val="both"/>
      </w:pPr>
      <w:r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700533" w:rsidRDefault="00DC33F5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159"/>
        </w:tabs>
        <w:ind w:left="10"/>
        <w:jc w:val="both"/>
      </w:pPr>
      <w:r>
        <w:rPr>
          <w:color w:val="000000"/>
          <w:spacing w:val="-3"/>
          <w:sz w:val="28"/>
          <w:szCs w:val="28"/>
        </w:rPr>
        <w:t xml:space="preserve">выработке оптимальных </w:t>
      </w:r>
      <w:r>
        <w:rPr>
          <w:color w:val="000000"/>
          <w:spacing w:val="-3"/>
          <w:sz w:val="28"/>
          <w:szCs w:val="28"/>
        </w:rPr>
        <w:t xml:space="preserve">механизмов защиты от проникновения коррупции в школе, снижению </w:t>
      </w:r>
      <w:r>
        <w:rPr>
          <w:color w:val="000000"/>
          <w:spacing w:val="-5"/>
          <w:sz w:val="28"/>
          <w:szCs w:val="28"/>
        </w:rPr>
        <w:t>в ней коррупционных рисков;</w:t>
      </w:r>
    </w:p>
    <w:p w:rsidR="00700533" w:rsidRDefault="00DC33F5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159"/>
          <w:tab w:val="left" w:pos="9365"/>
        </w:tabs>
        <w:ind w:left="10" w:right="-5"/>
        <w:jc w:val="both"/>
      </w:pPr>
      <w:r>
        <w:rPr>
          <w:color w:val="000000"/>
          <w:spacing w:val="-4"/>
          <w:sz w:val="28"/>
          <w:szCs w:val="28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  <w:sz w:val="28"/>
          <w:szCs w:val="28"/>
        </w:rPr>
        <w:t>по проблемам коррупции;</w:t>
      </w:r>
    </w:p>
    <w:p w:rsidR="00700533" w:rsidRDefault="00DC33F5">
      <w:pPr>
        <w:pStyle w:val="msonormalcxspmiddlecxspmiddle"/>
        <w:shd w:val="clear" w:color="auto" w:fill="FFFFFF"/>
        <w:tabs>
          <w:tab w:val="clear" w:pos="708"/>
          <w:tab w:val="left" w:pos="345"/>
        </w:tabs>
        <w:ind w:left="14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700533" w:rsidRDefault="00DC33F5">
      <w:pPr>
        <w:pStyle w:val="msonormalcxspmiddlecxspmiddle"/>
        <w:shd w:val="clear" w:color="auto" w:fill="FFFFFF"/>
        <w:tabs>
          <w:tab w:val="clear" w:pos="708"/>
          <w:tab w:val="left" w:pos="164"/>
        </w:tabs>
        <w:ind w:left="10" w:right="-5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привлечению </w:t>
      </w:r>
      <w:r>
        <w:rPr>
          <w:color w:val="000000"/>
          <w:spacing w:val="-3"/>
          <w:sz w:val="28"/>
          <w:szCs w:val="28"/>
        </w:rPr>
        <w:t xml:space="preserve">общественности и СМИ к сотрудничеству по вопросам противодействия </w:t>
      </w:r>
      <w:r>
        <w:rPr>
          <w:color w:val="000000"/>
          <w:spacing w:val="-4"/>
          <w:sz w:val="28"/>
          <w:szCs w:val="28"/>
        </w:rPr>
        <w:t xml:space="preserve">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</w:t>
      </w:r>
      <w:r>
        <w:rPr>
          <w:color w:val="000000"/>
          <w:spacing w:val="-6"/>
          <w:sz w:val="28"/>
          <w:szCs w:val="28"/>
        </w:rPr>
        <w:t>отношения к коррупции.</w:t>
      </w:r>
    </w:p>
    <w:p w:rsidR="00700533" w:rsidRDefault="00DC33F5">
      <w:pPr>
        <w:pStyle w:val="msonormalcxspmiddlecxspmiddle"/>
        <w:shd w:val="clear" w:color="auto" w:fill="FFFFFF"/>
        <w:ind w:left="34"/>
        <w:jc w:val="both"/>
      </w:pPr>
      <w:r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>.3. Для целей настоящего Положения применяются следующие понятия и определения:</w:t>
      </w:r>
    </w:p>
    <w:p w:rsidR="00700533" w:rsidRDefault="00DC33F5">
      <w:pPr>
        <w:pStyle w:val="msonormalcxspmiddlecxspmiddle"/>
        <w:widowControl w:val="0"/>
        <w:numPr>
          <w:ilvl w:val="0"/>
          <w:numId w:val="15"/>
        </w:numPr>
        <w:shd w:val="clear" w:color="auto" w:fill="FFFFFF"/>
        <w:tabs>
          <w:tab w:val="clear" w:pos="708"/>
          <w:tab w:val="left" w:pos="595"/>
        </w:tabs>
        <w:jc w:val="both"/>
      </w:pPr>
      <w:r>
        <w:rPr>
          <w:color w:val="000000"/>
          <w:spacing w:val="-3"/>
          <w:sz w:val="28"/>
          <w:szCs w:val="28"/>
        </w:rPr>
        <w:t xml:space="preserve">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  <w:sz w:val="28"/>
          <w:szCs w:val="28"/>
        </w:rPr>
        <w:t xml:space="preserve">незаконного </w:t>
      </w:r>
      <w:r>
        <w:rPr>
          <w:color w:val="000000"/>
          <w:spacing w:val="-4"/>
          <w:sz w:val="28"/>
          <w:szCs w:val="28"/>
        </w:rPr>
        <w:t>достижения личных и (или) имущественных интересов.</w:t>
      </w:r>
    </w:p>
    <w:p w:rsidR="00700533" w:rsidRDefault="00DC33F5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clear" w:pos="708"/>
          <w:tab w:val="left" w:pos="595"/>
        </w:tabs>
        <w:jc w:val="both"/>
      </w:pPr>
      <w:r>
        <w:rPr>
          <w:color w:val="000000"/>
          <w:spacing w:val="-2"/>
          <w:sz w:val="28"/>
          <w:szCs w:val="28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  <w:sz w:val="28"/>
          <w:szCs w:val="28"/>
        </w:rPr>
        <w:t>самоуправления муниципальных образований</w:t>
      </w:r>
      <w:r>
        <w:rPr>
          <w:color w:val="000000"/>
          <w:spacing w:val="-4"/>
          <w:sz w:val="28"/>
          <w:szCs w:val="28"/>
        </w:rPr>
        <w:t xml:space="preserve">, институтов гражданского общества, организаций и </w:t>
      </w:r>
      <w:r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700533" w:rsidRDefault="00DC33F5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clear" w:pos="708"/>
          <w:tab w:val="left" w:pos="595"/>
        </w:tabs>
        <w:jc w:val="both"/>
      </w:pPr>
      <w:r>
        <w:rPr>
          <w:color w:val="000000"/>
          <w:spacing w:val="-3"/>
          <w:sz w:val="28"/>
          <w:szCs w:val="28"/>
        </w:rPr>
        <w:lastRenderedPageBreak/>
        <w:t>Коррупционное правонарушение - как отдельное п</w:t>
      </w:r>
      <w:r>
        <w:rPr>
          <w:color w:val="000000"/>
          <w:spacing w:val="-3"/>
          <w:sz w:val="28"/>
          <w:szCs w:val="28"/>
        </w:rPr>
        <w:t>роявление коррупции, влекущее за собой дисциплинарную, административную, уголовную или иную ответственность.</w:t>
      </w:r>
    </w:p>
    <w:p w:rsidR="00700533" w:rsidRDefault="00DC33F5">
      <w:pPr>
        <w:pStyle w:val="msonormalcxspmiddlecxspmiddle"/>
        <w:shd w:val="clear" w:color="auto" w:fill="FFFFFF"/>
        <w:tabs>
          <w:tab w:val="clear" w:pos="708"/>
          <w:tab w:val="left" w:pos="658"/>
        </w:tabs>
        <w:ind w:left="29" w:right="-5"/>
        <w:jc w:val="both"/>
      </w:pPr>
      <w:r>
        <w:rPr>
          <w:color w:val="000000"/>
          <w:spacing w:val="-12"/>
          <w:sz w:val="28"/>
          <w:szCs w:val="28"/>
        </w:rPr>
        <w:t>1.3.4.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Субъекты антикоррупционной политики - органы государственной власти и местного </w:t>
      </w:r>
      <w:r>
        <w:rPr>
          <w:color w:val="000000"/>
          <w:spacing w:val="-3"/>
          <w:sz w:val="28"/>
          <w:szCs w:val="28"/>
        </w:rPr>
        <w:t>самоуправления, учреждения, организации и лица, уполномоченны</w:t>
      </w:r>
      <w:r>
        <w:rPr>
          <w:color w:val="000000"/>
          <w:spacing w:val="-3"/>
          <w:sz w:val="28"/>
          <w:szCs w:val="28"/>
        </w:rPr>
        <w:t xml:space="preserve">е на формирование и реализацию мер антикоррупционной политики, граждане. В школе субъектами </w:t>
      </w:r>
      <w:r>
        <w:rPr>
          <w:color w:val="000000"/>
          <w:spacing w:val="-4"/>
          <w:sz w:val="28"/>
          <w:szCs w:val="28"/>
        </w:rPr>
        <w:t>антикоррупционной политики являются:</w:t>
      </w:r>
    </w:p>
    <w:p w:rsidR="00700533" w:rsidRDefault="00DC33F5">
      <w:pPr>
        <w:pStyle w:val="msonormalcxspmiddlecxspmiddle"/>
        <w:widowControl w:val="0"/>
        <w:numPr>
          <w:ilvl w:val="0"/>
          <w:numId w:val="16"/>
        </w:numPr>
        <w:shd w:val="clear" w:color="auto" w:fill="FFFFFF"/>
        <w:tabs>
          <w:tab w:val="clear" w:pos="708"/>
          <w:tab w:val="left" w:pos="2198"/>
        </w:tabs>
        <w:ind w:left="1099" w:right="-5" w:hanging="346"/>
        <w:jc w:val="both"/>
      </w:pPr>
      <w:r>
        <w:rPr>
          <w:color w:val="000000"/>
          <w:spacing w:val="-3"/>
          <w:sz w:val="28"/>
          <w:szCs w:val="28"/>
        </w:rPr>
        <w:t xml:space="preserve">педагогический коллектив и обслуживающий </w:t>
      </w:r>
      <w:r>
        <w:rPr>
          <w:color w:val="000000"/>
          <w:spacing w:val="-6"/>
          <w:sz w:val="28"/>
          <w:szCs w:val="28"/>
        </w:rPr>
        <w:t>персонал;</w:t>
      </w:r>
    </w:p>
    <w:p w:rsidR="00700533" w:rsidRDefault="00DC33F5">
      <w:pPr>
        <w:pStyle w:val="msonormalcxspmiddlecxspmiddle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1853"/>
        </w:tabs>
        <w:ind w:left="754"/>
        <w:jc w:val="both"/>
      </w:pPr>
      <w:r>
        <w:rPr>
          <w:color w:val="000000"/>
          <w:spacing w:val="-3"/>
          <w:sz w:val="28"/>
          <w:szCs w:val="28"/>
        </w:rPr>
        <w:t>обучающиеся школы и их родители (законные представители);</w:t>
      </w:r>
    </w:p>
    <w:p w:rsidR="00700533" w:rsidRDefault="00DC33F5">
      <w:pPr>
        <w:pStyle w:val="msonormalcxspmiddlecxspmiddle"/>
        <w:widowControl w:val="0"/>
        <w:numPr>
          <w:ilvl w:val="0"/>
          <w:numId w:val="18"/>
        </w:numPr>
        <w:shd w:val="clear" w:color="auto" w:fill="FFFFFF"/>
        <w:tabs>
          <w:tab w:val="clear" w:pos="708"/>
          <w:tab w:val="left" w:pos="2198"/>
        </w:tabs>
        <w:ind w:left="1099" w:right="-5" w:hanging="346"/>
        <w:jc w:val="both"/>
      </w:pPr>
      <w:r>
        <w:rPr>
          <w:color w:val="000000"/>
          <w:spacing w:val="-4"/>
          <w:sz w:val="28"/>
          <w:szCs w:val="28"/>
        </w:rPr>
        <w:t xml:space="preserve">физические и </w:t>
      </w:r>
      <w:r>
        <w:rPr>
          <w:color w:val="000000"/>
          <w:spacing w:val="-4"/>
          <w:sz w:val="28"/>
          <w:szCs w:val="28"/>
        </w:rPr>
        <w:t xml:space="preserve">юридические лица, заинтересованные в качественном оказании образовательных услуг </w:t>
      </w:r>
      <w:proofErr w:type="gramStart"/>
      <w:r>
        <w:rPr>
          <w:color w:val="000000"/>
          <w:spacing w:val="-4"/>
          <w:sz w:val="28"/>
          <w:szCs w:val="28"/>
        </w:rPr>
        <w:t>обучающимся</w:t>
      </w:r>
      <w:proofErr w:type="gramEnd"/>
      <w:r>
        <w:rPr>
          <w:color w:val="000000"/>
          <w:spacing w:val="-4"/>
          <w:sz w:val="28"/>
          <w:szCs w:val="28"/>
        </w:rPr>
        <w:t xml:space="preserve"> школы.</w:t>
      </w:r>
    </w:p>
    <w:p w:rsidR="00700533" w:rsidRDefault="00DC33F5">
      <w:pPr>
        <w:pStyle w:val="msonormalcxspmiddlecxspmiddle"/>
        <w:widowControl w:val="0"/>
        <w:numPr>
          <w:ilvl w:val="0"/>
          <w:numId w:val="19"/>
        </w:numPr>
        <w:shd w:val="clear" w:color="auto" w:fill="FFFFFF"/>
        <w:tabs>
          <w:tab w:val="clear" w:pos="708"/>
          <w:tab w:val="left" w:pos="658"/>
        </w:tabs>
        <w:ind w:left="29"/>
        <w:jc w:val="both"/>
      </w:pPr>
      <w:r>
        <w:rPr>
          <w:color w:val="000000"/>
          <w:spacing w:val="-4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</w:t>
      </w:r>
      <w:r>
        <w:rPr>
          <w:color w:val="000000"/>
          <w:spacing w:val="-4"/>
          <w:sz w:val="28"/>
          <w:szCs w:val="28"/>
        </w:rPr>
        <w:t>я выгод, а также лица, незаконно предоставляющие такие выгоды.</w:t>
      </w:r>
    </w:p>
    <w:p w:rsidR="00700533" w:rsidRDefault="00DC33F5">
      <w:pPr>
        <w:pStyle w:val="msonormalcxspmiddlecxspmiddle"/>
        <w:widowControl w:val="0"/>
        <w:numPr>
          <w:ilvl w:val="0"/>
          <w:numId w:val="6"/>
        </w:numPr>
        <w:shd w:val="clear" w:color="auto" w:fill="FFFFFF"/>
        <w:tabs>
          <w:tab w:val="clear" w:pos="708"/>
          <w:tab w:val="left" w:pos="658"/>
        </w:tabs>
        <w:ind w:left="29" w:right="-5"/>
        <w:jc w:val="both"/>
      </w:pPr>
      <w:r>
        <w:rPr>
          <w:color w:val="000000"/>
          <w:spacing w:val="-4"/>
          <w:sz w:val="28"/>
          <w:szCs w:val="28"/>
        </w:rPr>
        <w:t xml:space="preserve">Предупреждение коррупции - деятельность субъектов антикоррупционной политики, </w:t>
      </w:r>
      <w:r>
        <w:rPr>
          <w:color w:val="000000"/>
          <w:spacing w:val="-3"/>
          <w:sz w:val="28"/>
          <w:szCs w:val="28"/>
        </w:rPr>
        <w:t xml:space="preserve">направленная на изучение, выявление, ограничение либо устранение явлений условий, </w:t>
      </w:r>
      <w:r>
        <w:rPr>
          <w:color w:val="000000"/>
          <w:spacing w:val="-4"/>
          <w:sz w:val="28"/>
          <w:szCs w:val="28"/>
        </w:rPr>
        <w:t>порождающих коррупционные правона</w:t>
      </w:r>
      <w:r>
        <w:rPr>
          <w:color w:val="000000"/>
          <w:spacing w:val="-4"/>
          <w:sz w:val="28"/>
          <w:szCs w:val="28"/>
        </w:rPr>
        <w:t>рушения, или способствующих их распространению.</w:t>
      </w:r>
    </w:p>
    <w:p w:rsidR="00700533" w:rsidRDefault="00DC33F5">
      <w:pPr>
        <w:pStyle w:val="msonormalcxspmiddlecxspmiddle"/>
        <w:shd w:val="clear" w:color="auto" w:fill="FFFFFF"/>
        <w:ind w:left="19"/>
        <w:jc w:val="both"/>
      </w:pPr>
      <w:r>
        <w:rPr>
          <w:b/>
          <w:bCs/>
          <w:color w:val="000000"/>
          <w:spacing w:val="7"/>
          <w:sz w:val="28"/>
          <w:szCs w:val="28"/>
        </w:rPr>
        <w:t>2. Задачи Комиссии</w:t>
      </w:r>
    </w:p>
    <w:p w:rsidR="00700533" w:rsidRDefault="00DC33F5">
      <w:pPr>
        <w:pStyle w:val="msonormalcxspmiddlecxspmiddle"/>
        <w:shd w:val="clear" w:color="auto" w:fill="FFFFFF"/>
        <w:ind w:left="19"/>
        <w:jc w:val="both"/>
      </w:pPr>
      <w:r>
        <w:rPr>
          <w:color w:val="000000"/>
          <w:spacing w:val="-4"/>
          <w:sz w:val="28"/>
          <w:szCs w:val="28"/>
        </w:rPr>
        <w:t>Комиссия для решения стоящих перед ней задач:</w:t>
      </w:r>
    </w:p>
    <w:p w:rsidR="00700533" w:rsidRDefault="00DC33F5">
      <w:pPr>
        <w:pStyle w:val="msonormalcxspmiddlecxspmiddle"/>
        <w:widowControl w:val="0"/>
        <w:numPr>
          <w:ilvl w:val="0"/>
          <w:numId w:val="20"/>
        </w:numPr>
        <w:shd w:val="clear" w:color="auto" w:fill="FFFFFF"/>
        <w:tabs>
          <w:tab w:val="clear" w:pos="708"/>
          <w:tab w:val="left" w:pos="418"/>
          <w:tab w:val="left" w:pos="9355"/>
        </w:tabs>
        <w:ind w:right="-5"/>
        <w:jc w:val="both"/>
      </w:pPr>
      <w:r>
        <w:rPr>
          <w:color w:val="000000"/>
          <w:spacing w:val="-3"/>
          <w:sz w:val="28"/>
          <w:szCs w:val="28"/>
        </w:rPr>
        <w:t>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>
        <w:rPr>
          <w:color w:val="000000"/>
          <w:spacing w:val="-3"/>
          <w:sz w:val="28"/>
          <w:szCs w:val="28"/>
        </w:rPr>
        <w:t>ии и её</w:t>
      </w:r>
      <w:proofErr w:type="gramEnd"/>
      <w:r>
        <w:rPr>
          <w:color w:val="000000"/>
          <w:spacing w:val="-3"/>
          <w:sz w:val="28"/>
          <w:szCs w:val="28"/>
        </w:rPr>
        <w:t xml:space="preserve"> проявл</w:t>
      </w:r>
      <w:r>
        <w:rPr>
          <w:color w:val="000000"/>
          <w:spacing w:val="-3"/>
          <w:sz w:val="28"/>
          <w:szCs w:val="28"/>
        </w:rPr>
        <w:t>ений.</w:t>
      </w:r>
    </w:p>
    <w:p w:rsidR="00700533" w:rsidRDefault="00DC33F5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clear" w:pos="708"/>
          <w:tab w:val="left" w:pos="418"/>
          <w:tab w:val="left" w:pos="9355"/>
        </w:tabs>
        <w:ind w:right="-5"/>
        <w:jc w:val="both"/>
      </w:pPr>
      <w:r>
        <w:rPr>
          <w:color w:val="000000"/>
          <w:spacing w:val="-4"/>
          <w:sz w:val="28"/>
          <w:szCs w:val="28"/>
        </w:rPr>
        <w:t>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700533" w:rsidRDefault="00DC33F5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clear" w:pos="708"/>
          <w:tab w:val="left" w:pos="418"/>
        </w:tabs>
        <w:ind w:right="-5"/>
        <w:jc w:val="both"/>
      </w:pPr>
      <w:r>
        <w:rPr>
          <w:color w:val="000000"/>
          <w:spacing w:val="-4"/>
          <w:sz w:val="28"/>
          <w:szCs w:val="28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</w:t>
      </w:r>
      <w:r>
        <w:rPr>
          <w:color w:val="000000"/>
          <w:spacing w:val="-4"/>
          <w:sz w:val="28"/>
          <w:szCs w:val="28"/>
        </w:rPr>
        <w:t>деятельности школы.</w:t>
      </w:r>
    </w:p>
    <w:p w:rsidR="00700533" w:rsidRDefault="00DC33F5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clear" w:pos="708"/>
          <w:tab w:val="left" w:pos="418"/>
        </w:tabs>
        <w:ind w:right="-5"/>
        <w:jc w:val="both"/>
      </w:pPr>
      <w:r>
        <w:rPr>
          <w:color w:val="000000"/>
          <w:spacing w:val="-4"/>
          <w:sz w:val="28"/>
          <w:szCs w:val="28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  <w:sz w:val="28"/>
          <w:szCs w:val="28"/>
        </w:rPr>
        <w:t>правонарушений.</w:t>
      </w:r>
    </w:p>
    <w:p w:rsidR="00700533" w:rsidRDefault="00DC33F5">
      <w:pPr>
        <w:pStyle w:val="msonormalcxspmiddlecxspmiddle"/>
        <w:shd w:val="clear" w:color="auto" w:fill="FFFFFF"/>
        <w:ind w:left="29"/>
        <w:jc w:val="both"/>
      </w:pPr>
      <w:r>
        <w:rPr>
          <w:b/>
          <w:bCs/>
          <w:color w:val="000000"/>
          <w:spacing w:val="-4"/>
          <w:sz w:val="28"/>
          <w:szCs w:val="28"/>
        </w:rPr>
        <w:t>3. Порядок формирования и деятельность Комиссии</w:t>
      </w:r>
    </w:p>
    <w:p w:rsidR="00700533" w:rsidRDefault="00DC33F5">
      <w:pPr>
        <w:pStyle w:val="msonormalcxspmiddlecxspmiddle"/>
        <w:shd w:val="clear" w:color="auto" w:fill="FFFFFF"/>
        <w:tabs>
          <w:tab w:val="clear" w:pos="708"/>
          <w:tab w:val="left" w:pos="476"/>
        </w:tabs>
        <w:ind w:left="34"/>
        <w:jc w:val="both"/>
      </w:pPr>
      <w:r>
        <w:rPr>
          <w:color w:val="000000"/>
          <w:spacing w:val="-12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Состав</w:t>
      </w:r>
      <w:r>
        <w:rPr>
          <w:color w:val="000000"/>
          <w:spacing w:val="-4"/>
          <w:sz w:val="28"/>
          <w:szCs w:val="28"/>
        </w:rPr>
        <w:t xml:space="preserve"> членов Комиссии утверждается </w:t>
      </w:r>
      <w:r>
        <w:rPr>
          <w:color w:val="000000"/>
          <w:spacing w:val="-6"/>
          <w:sz w:val="28"/>
          <w:szCs w:val="28"/>
        </w:rPr>
        <w:t>приказом директора.</w:t>
      </w:r>
    </w:p>
    <w:p w:rsidR="00700533" w:rsidRDefault="00DC33F5">
      <w:pPr>
        <w:pStyle w:val="msonormalcxspmiddlecxspmiddle"/>
        <w:shd w:val="clear" w:color="auto" w:fill="FFFFFF"/>
        <w:tabs>
          <w:tab w:val="clear" w:pos="708"/>
          <w:tab w:val="left" w:pos="476"/>
        </w:tabs>
        <w:ind w:left="34"/>
        <w:jc w:val="both"/>
      </w:pPr>
      <w:r>
        <w:rPr>
          <w:color w:val="000000"/>
          <w:spacing w:val="-12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В состав Комиссии входят:</w:t>
      </w:r>
    </w:p>
    <w:p w:rsidR="00700533" w:rsidRDefault="00DC33F5">
      <w:pPr>
        <w:pStyle w:val="msonormalcxspmiddlecxspmiddle"/>
        <w:widowControl w:val="0"/>
        <w:numPr>
          <w:ilvl w:val="0"/>
          <w:numId w:val="21"/>
        </w:numPr>
        <w:shd w:val="clear" w:color="auto" w:fill="FFFFFF"/>
        <w:tabs>
          <w:tab w:val="clear" w:pos="708"/>
          <w:tab w:val="left" w:pos="202"/>
        </w:tabs>
        <w:ind w:left="34"/>
        <w:jc w:val="both"/>
      </w:pPr>
      <w:r>
        <w:rPr>
          <w:color w:val="000000"/>
          <w:spacing w:val="-4"/>
          <w:sz w:val="28"/>
          <w:szCs w:val="28"/>
        </w:rPr>
        <w:t>представители от педагогического состава;</w:t>
      </w:r>
    </w:p>
    <w:p w:rsidR="00700533" w:rsidRDefault="00DC33F5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clear" w:pos="708"/>
          <w:tab w:val="left" w:pos="202"/>
        </w:tabs>
        <w:ind w:left="34"/>
        <w:jc w:val="both"/>
      </w:pPr>
      <w:r>
        <w:rPr>
          <w:color w:val="000000"/>
          <w:spacing w:val="-4"/>
          <w:sz w:val="28"/>
          <w:szCs w:val="28"/>
        </w:rPr>
        <w:t>представители от Управляющего совета;</w:t>
      </w:r>
    </w:p>
    <w:p w:rsidR="00700533" w:rsidRDefault="00DC33F5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clear" w:pos="708"/>
          <w:tab w:val="left" w:pos="202"/>
        </w:tabs>
        <w:ind w:left="34"/>
        <w:jc w:val="both"/>
      </w:pPr>
      <w:r>
        <w:rPr>
          <w:color w:val="000000"/>
          <w:spacing w:val="-4"/>
          <w:sz w:val="28"/>
          <w:szCs w:val="28"/>
        </w:rPr>
        <w:t>представитель профсоюзного комитета работников школы.</w:t>
      </w:r>
    </w:p>
    <w:p w:rsidR="00700533" w:rsidRDefault="00DC33F5">
      <w:pPr>
        <w:pStyle w:val="msonormalcxspmiddlecxspmiddle"/>
        <w:widowControl w:val="0"/>
        <w:numPr>
          <w:ilvl w:val="0"/>
          <w:numId w:val="22"/>
        </w:numPr>
        <w:shd w:val="clear" w:color="auto" w:fill="FFFFFF"/>
        <w:tabs>
          <w:tab w:val="clear" w:pos="708"/>
          <w:tab w:val="left" w:pos="437"/>
        </w:tabs>
        <w:ind w:left="10"/>
        <w:jc w:val="both"/>
      </w:pPr>
      <w:r>
        <w:rPr>
          <w:color w:val="000000"/>
          <w:spacing w:val="-4"/>
          <w:sz w:val="28"/>
          <w:szCs w:val="28"/>
        </w:rPr>
        <w:t xml:space="preserve">Присутствие на заседаниях Комиссии ее </w:t>
      </w:r>
      <w:r>
        <w:rPr>
          <w:color w:val="000000"/>
          <w:spacing w:val="-4"/>
          <w:sz w:val="28"/>
          <w:szCs w:val="28"/>
        </w:rPr>
        <w:t xml:space="preserve">членов обязательно. В случае отсутствия возможности членов Комиссии присутствовать на </w:t>
      </w:r>
      <w:r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700533" w:rsidRDefault="00DC33F5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clear" w:pos="708"/>
          <w:tab w:val="left" w:pos="451"/>
        </w:tabs>
        <w:ind w:left="24" w:right="-5"/>
        <w:jc w:val="both"/>
      </w:pPr>
      <w:r>
        <w:rPr>
          <w:color w:val="000000"/>
          <w:spacing w:val="-4"/>
          <w:sz w:val="28"/>
          <w:szCs w:val="28"/>
        </w:rPr>
        <w:lastRenderedPageBreak/>
        <w:t>Заседание Комиссии правомочно, если на нем присутствует не менее двух третей общ</w:t>
      </w:r>
      <w:r>
        <w:rPr>
          <w:color w:val="000000"/>
          <w:spacing w:val="-4"/>
          <w:sz w:val="28"/>
          <w:szCs w:val="28"/>
        </w:rPr>
        <w:t xml:space="preserve">его </w:t>
      </w:r>
      <w:r>
        <w:rPr>
          <w:color w:val="000000"/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00533" w:rsidRDefault="00DC33F5">
      <w:pPr>
        <w:pStyle w:val="msonormalcxspmiddlecxspmiddle"/>
        <w:shd w:val="clear" w:color="auto" w:fill="FFFFFF"/>
        <w:tabs>
          <w:tab w:val="clear" w:pos="708"/>
          <w:tab w:val="left" w:pos="427"/>
        </w:tabs>
        <w:jc w:val="both"/>
      </w:pPr>
      <w:r>
        <w:rPr>
          <w:color w:val="000000"/>
          <w:spacing w:val="-11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Член Комиссии добровольно принимает на себя обязательства о неразглашении сведений з</w:t>
      </w:r>
      <w:r>
        <w:rPr>
          <w:color w:val="000000"/>
          <w:spacing w:val="-3"/>
          <w:sz w:val="28"/>
          <w:szCs w:val="28"/>
        </w:rPr>
        <w:t xml:space="preserve">атрагивающих честь и достоинство граждан и другой конфиденциальной информации, которая </w:t>
      </w:r>
      <w:r>
        <w:rPr>
          <w:color w:val="000000"/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  <w:sz w:val="28"/>
          <w:szCs w:val="28"/>
        </w:rPr>
        <w:t>об</w:t>
      </w:r>
      <w:r>
        <w:rPr>
          <w:color w:val="000000"/>
          <w:spacing w:val="-4"/>
          <w:sz w:val="28"/>
          <w:szCs w:val="28"/>
        </w:rPr>
        <w:t xml:space="preserve"> информации, информатизации и защите информации.</w:t>
      </w:r>
    </w:p>
    <w:p w:rsidR="00700533" w:rsidRDefault="00DC33F5">
      <w:pPr>
        <w:pStyle w:val="msonormalcxspmiddlecxspmiddle"/>
        <w:widowControl w:val="0"/>
        <w:numPr>
          <w:ilvl w:val="0"/>
          <w:numId w:val="23"/>
        </w:numPr>
        <w:shd w:val="clear" w:color="auto" w:fill="FFFFFF"/>
        <w:tabs>
          <w:tab w:val="clear" w:pos="708"/>
          <w:tab w:val="left" w:pos="437"/>
        </w:tabs>
        <w:ind w:left="10"/>
        <w:jc w:val="both"/>
      </w:pPr>
      <w:r>
        <w:rPr>
          <w:color w:val="000000"/>
          <w:spacing w:val="-3"/>
          <w:sz w:val="28"/>
          <w:szCs w:val="28"/>
        </w:rPr>
        <w:t xml:space="preserve">Из состава Комиссии председателем назначаются заместитель </w:t>
      </w:r>
      <w:r>
        <w:rPr>
          <w:b/>
          <w:color w:val="000000"/>
          <w:spacing w:val="-3"/>
          <w:sz w:val="28"/>
          <w:szCs w:val="28"/>
        </w:rPr>
        <w:t>председателя и секретарь.</w:t>
      </w:r>
    </w:p>
    <w:p w:rsidR="00700533" w:rsidRDefault="00DC33F5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clear" w:pos="708"/>
          <w:tab w:val="left" w:pos="437"/>
        </w:tabs>
        <w:ind w:left="10"/>
        <w:jc w:val="both"/>
      </w:pPr>
      <w:r>
        <w:rPr>
          <w:color w:val="000000"/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</w:t>
      </w:r>
      <w:r>
        <w:rPr>
          <w:color w:val="000000"/>
          <w:spacing w:val="-4"/>
          <w:sz w:val="28"/>
          <w:szCs w:val="28"/>
        </w:rPr>
        <w:t>и. Заместитель председателя Комиссии осуществляют свою деятельность на общественных началах.</w:t>
      </w:r>
    </w:p>
    <w:p w:rsidR="00700533" w:rsidRDefault="00DC33F5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clear" w:pos="708"/>
          <w:tab w:val="left" w:pos="437"/>
        </w:tabs>
        <w:ind w:left="10"/>
        <w:jc w:val="both"/>
      </w:pPr>
      <w:r>
        <w:rPr>
          <w:color w:val="000000"/>
          <w:spacing w:val="-6"/>
          <w:sz w:val="28"/>
          <w:szCs w:val="28"/>
        </w:rPr>
        <w:t>Секретарь Комиссии:</w:t>
      </w:r>
    </w:p>
    <w:p w:rsidR="00700533" w:rsidRDefault="00DC33F5">
      <w:pPr>
        <w:pStyle w:val="msonormalcxspmiddlecxspmiddle"/>
        <w:shd w:val="clear" w:color="auto" w:fill="FFFFFF"/>
        <w:tabs>
          <w:tab w:val="clear" w:pos="708"/>
          <w:tab w:val="left" w:pos="269"/>
        </w:tabs>
        <w:ind w:left="6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700533" w:rsidRDefault="00DC33F5">
      <w:pPr>
        <w:pStyle w:val="msonormalcxspmiddlecxspmiddle"/>
        <w:shd w:val="clear" w:color="auto" w:fill="FFFFFF"/>
        <w:tabs>
          <w:tab w:val="clear" w:pos="708"/>
          <w:tab w:val="left" w:pos="202"/>
        </w:tabs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информирует членов Комиссии о месте, времени проведени</w:t>
      </w:r>
      <w:r>
        <w:rPr>
          <w:color w:val="000000"/>
          <w:spacing w:val="-3"/>
          <w:sz w:val="28"/>
          <w:szCs w:val="28"/>
        </w:rPr>
        <w:t>я и повестке дня очередного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заседания Комиссии, обеспечивает необходимыми справочно-информационными материалами.</w:t>
      </w:r>
      <w:r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700533" w:rsidRDefault="00700533">
      <w:pPr>
        <w:pStyle w:val="msonormalcxspmiddlecxspmiddle"/>
        <w:shd w:val="clear" w:color="auto" w:fill="FFFFFF"/>
        <w:ind w:left="5"/>
        <w:jc w:val="both"/>
        <w:rPr>
          <w:b/>
          <w:bCs/>
          <w:color w:val="000000"/>
          <w:spacing w:val="-6"/>
          <w:sz w:val="28"/>
          <w:szCs w:val="28"/>
        </w:rPr>
      </w:pPr>
    </w:p>
    <w:p w:rsidR="00700533" w:rsidRDefault="00DC33F5">
      <w:pPr>
        <w:pStyle w:val="msonormalcxspmiddlecxspmiddle"/>
        <w:shd w:val="clear" w:color="auto" w:fill="FFFFFF"/>
        <w:ind w:left="5"/>
        <w:jc w:val="both"/>
      </w:pPr>
      <w:r>
        <w:rPr>
          <w:b/>
          <w:bCs/>
          <w:color w:val="000000"/>
          <w:spacing w:val="-6"/>
          <w:sz w:val="28"/>
          <w:szCs w:val="28"/>
        </w:rPr>
        <w:t>4. Полномочия Комиссии</w:t>
      </w:r>
    </w:p>
    <w:p w:rsidR="00700533" w:rsidRDefault="00DC33F5">
      <w:pPr>
        <w:pStyle w:val="msonormalcxspmiddlecxspmiddle"/>
        <w:shd w:val="clear" w:color="auto" w:fill="FFFFFF"/>
        <w:tabs>
          <w:tab w:val="clear" w:pos="708"/>
          <w:tab w:val="left" w:pos="9360"/>
        </w:tabs>
        <w:ind w:left="5" w:right="-5"/>
        <w:jc w:val="both"/>
      </w:pPr>
      <w:r>
        <w:rPr>
          <w:color w:val="000000"/>
          <w:spacing w:val="-4"/>
          <w:sz w:val="28"/>
          <w:szCs w:val="28"/>
        </w:rPr>
        <w:t xml:space="preserve">4.1. Комиссия координирует деятельность </w:t>
      </w:r>
      <w:r>
        <w:rPr>
          <w:color w:val="000000"/>
          <w:spacing w:val="-4"/>
          <w:sz w:val="28"/>
          <w:szCs w:val="28"/>
        </w:rPr>
        <w:t xml:space="preserve">школы по реализации мер </w:t>
      </w:r>
      <w:r>
        <w:rPr>
          <w:color w:val="000000"/>
          <w:spacing w:val="-5"/>
          <w:sz w:val="28"/>
          <w:szCs w:val="28"/>
        </w:rPr>
        <w:t>противодействия коррупции.</w:t>
      </w:r>
    </w:p>
    <w:p w:rsidR="00700533" w:rsidRDefault="00DC33F5">
      <w:pPr>
        <w:pStyle w:val="msonormalcxspmiddlecxspmiddle"/>
        <w:shd w:val="clear" w:color="auto" w:fill="FFFFFF"/>
        <w:tabs>
          <w:tab w:val="clear" w:pos="708"/>
          <w:tab w:val="left" w:pos="466"/>
        </w:tabs>
        <w:ind w:left="24"/>
        <w:jc w:val="both"/>
      </w:pPr>
      <w:r>
        <w:rPr>
          <w:color w:val="000000"/>
          <w:spacing w:val="-12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</w:t>
      </w:r>
      <w:r>
        <w:rPr>
          <w:color w:val="000000"/>
          <w:spacing w:val="-4"/>
          <w:sz w:val="28"/>
          <w:szCs w:val="28"/>
        </w:rPr>
        <w:t xml:space="preserve">подготовке проектов локальных </w:t>
      </w:r>
      <w:r>
        <w:rPr>
          <w:color w:val="000000"/>
          <w:spacing w:val="-4"/>
          <w:sz w:val="28"/>
          <w:szCs w:val="28"/>
        </w:rPr>
        <w:t>нормативных актов по вопросам, относящимся к ее компетенции.</w:t>
      </w:r>
    </w:p>
    <w:p w:rsidR="00700533" w:rsidRDefault="00DC33F5">
      <w:pPr>
        <w:pStyle w:val="msonormalcxspmiddlecxspmiddle"/>
        <w:widowControl w:val="0"/>
        <w:numPr>
          <w:ilvl w:val="0"/>
          <w:numId w:val="24"/>
        </w:numPr>
        <w:shd w:val="clear" w:color="auto" w:fill="FFFFFF"/>
        <w:tabs>
          <w:tab w:val="clear" w:pos="708"/>
          <w:tab w:val="left" w:pos="466"/>
        </w:tabs>
        <w:ind w:left="24"/>
        <w:jc w:val="both"/>
      </w:pPr>
      <w:r>
        <w:rPr>
          <w:color w:val="000000"/>
          <w:spacing w:val="-3"/>
          <w:sz w:val="28"/>
          <w:szCs w:val="28"/>
        </w:rPr>
        <w:t xml:space="preserve">Участвует в разработке форм и методов осуществления антикоррупционной деятельности </w:t>
      </w:r>
      <w:r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700533" w:rsidRDefault="00DC33F5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clear" w:pos="708"/>
          <w:tab w:val="left" w:pos="466"/>
        </w:tabs>
        <w:ind w:left="24"/>
        <w:jc w:val="both"/>
      </w:pPr>
      <w:r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работ</w:t>
      </w:r>
      <w:r>
        <w:rPr>
          <w:color w:val="000000"/>
          <w:spacing w:val="-4"/>
          <w:sz w:val="28"/>
          <w:szCs w:val="28"/>
        </w:rPr>
        <w:t xml:space="preserve">ы </w:t>
      </w:r>
      <w:r>
        <w:rPr>
          <w:color w:val="000000"/>
          <w:spacing w:val="-5"/>
          <w:sz w:val="28"/>
          <w:szCs w:val="28"/>
        </w:rPr>
        <w:t>по противодействию коррупции в школе.</w:t>
      </w:r>
    </w:p>
    <w:p w:rsidR="00700533" w:rsidRDefault="00DC33F5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clear" w:pos="708"/>
          <w:tab w:val="left" w:pos="466"/>
          <w:tab w:val="left" w:pos="9379"/>
        </w:tabs>
        <w:ind w:left="24" w:right="-5"/>
        <w:jc w:val="both"/>
      </w:pPr>
      <w:r>
        <w:rPr>
          <w:color w:val="000000"/>
          <w:spacing w:val="-4"/>
          <w:sz w:val="28"/>
          <w:szCs w:val="28"/>
        </w:rPr>
        <w:t xml:space="preserve">Содействует внесению дополнений в локальные нормативные  акты с учетом изменений </w:t>
      </w:r>
      <w:r>
        <w:rPr>
          <w:color w:val="000000"/>
          <w:spacing w:val="-5"/>
          <w:sz w:val="28"/>
          <w:szCs w:val="28"/>
        </w:rPr>
        <w:t>действующего законодательства</w:t>
      </w:r>
    </w:p>
    <w:p w:rsidR="00700533" w:rsidRDefault="00DC33F5">
      <w:pPr>
        <w:pStyle w:val="msonormalcxspmiddlecxspmiddle"/>
        <w:widowControl w:val="0"/>
        <w:shd w:val="clear" w:color="auto" w:fill="FFFFFF"/>
        <w:tabs>
          <w:tab w:val="clear" w:pos="708"/>
          <w:tab w:val="left" w:pos="552"/>
        </w:tabs>
        <w:ind w:right="-5"/>
        <w:jc w:val="both"/>
      </w:pPr>
      <w:r>
        <w:rPr>
          <w:color w:val="000000"/>
          <w:spacing w:val="-4"/>
          <w:sz w:val="28"/>
          <w:szCs w:val="28"/>
        </w:rPr>
        <w:t>4.6.В зависимости от рассматриваемых вопросов, к участию в заседаниях Комиссии могут привлекаться иные ли</w:t>
      </w:r>
      <w:r>
        <w:rPr>
          <w:color w:val="000000"/>
          <w:spacing w:val="-4"/>
          <w:sz w:val="28"/>
          <w:szCs w:val="28"/>
        </w:rPr>
        <w:t>ца, по согласованию с председателем Комиссии.</w:t>
      </w:r>
    </w:p>
    <w:p w:rsidR="00700533" w:rsidRDefault="00DC33F5">
      <w:pPr>
        <w:pStyle w:val="msonormalcxspmiddlecxspmiddle"/>
        <w:widowControl w:val="0"/>
        <w:shd w:val="clear" w:color="auto" w:fill="FFFFFF"/>
        <w:tabs>
          <w:tab w:val="clear" w:pos="708"/>
          <w:tab w:val="left" w:pos="552"/>
        </w:tabs>
        <w:ind w:right="38"/>
        <w:jc w:val="both"/>
      </w:pPr>
      <w:r>
        <w:rPr>
          <w:color w:val="000000"/>
          <w:spacing w:val="-3"/>
          <w:sz w:val="28"/>
          <w:szCs w:val="28"/>
        </w:rPr>
        <w:t xml:space="preserve">4.7.Решения Комиссии принимаются на заседании открытым голосованием </w:t>
      </w:r>
      <w:r>
        <w:rPr>
          <w:color w:val="000000"/>
          <w:spacing w:val="-3"/>
          <w:sz w:val="28"/>
          <w:szCs w:val="28"/>
        </w:rPr>
        <w:lastRenderedPageBreak/>
        <w:t>простым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большинством голосов присутствующих членов Комиссии и носят рекомендательный характер, оформляется протоколом, который подписывает </w:t>
      </w:r>
      <w:r>
        <w:rPr>
          <w:color w:val="000000"/>
          <w:spacing w:val="-4"/>
          <w:sz w:val="28"/>
          <w:szCs w:val="28"/>
        </w:rPr>
        <w:t xml:space="preserve">председатель Комиссии, а при необходимости,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правами при принятии решений.</w:t>
      </w:r>
    </w:p>
    <w:p w:rsidR="00700533" w:rsidRDefault="00700533">
      <w:pPr>
        <w:pStyle w:val="msonormalcxspmiddlecxspmiddle"/>
        <w:shd w:val="clear" w:color="auto" w:fill="FFFFFF"/>
        <w:ind w:left="14"/>
        <w:jc w:val="both"/>
        <w:rPr>
          <w:b/>
          <w:bCs/>
          <w:color w:val="000000"/>
          <w:spacing w:val="-5"/>
          <w:sz w:val="28"/>
          <w:szCs w:val="28"/>
        </w:rPr>
      </w:pPr>
    </w:p>
    <w:p w:rsidR="00700533" w:rsidRDefault="00DC33F5">
      <w:pPr>
        <w:pStyle w:val="msonormalcxspmiddlecxspmiddle"/>
        <w:shd w:val="clear" w:color="auto" w:fill="FFFFFF"/>
        <w:ind w:left="14"/>
        <w:jc w:val="both"/>
      </w:pPr>
      <w:r>
        <w:rPr>
          <w:b/>
          <w:bCs/>
          <w:color w:val="000000"/>
          <w:spacing w:val="-5"/>
          <w:sz w:val="28"/>
          <w:szCs w:val="28"/>
        </w:rPr>
        <w:t>5. Председате</w:t>
      </w:r>
      <w:r>
        <w:rPr>
          <w:b/>
          <w:bCs/>
          <w:color w:val="000000"/>
          <w:spacing w:val="-5"/>
          <w:sz w:val="28"/>
          <w:szCs w:val="28"/>
        </w:rPr>
        <w:t>ль Комиссии</w:t>
      </w:r>
    </w:p>
    <w:p w:rsidR="00700533" w:rsidRDefault="00700533">
      <w:pPr>
        <w:pStyle w:val="msonormalcxspmiddlecxspmiddle"/>
        <w:shd w:val="clear" w:color="auto" w:fill="FFFFFF"/>
        <w:ind w:left="14"/>
        <w:jc w:val="both"/>
        <w:rPr>
          <w:sz w:val="28"/>
          <w:szCs w:val="28"/>
        </w:rPr>
      </w:pPr>
    </w:p>
    <w:p w:rsidR="00700533" w:rsidRDefault="00DC33F5">
      <w:pPr>
        <w:pStyle w:val="msonormalcxspmiddlecxspmiddle"/>
        <w:shd w:val="clear" w:color="auto" w:fill="FFFFFF"/>
        <w:tabs>
          <w:tab w:val="clear" w:pos="708"/>
          <w:tab w:val="left" w:pos="418"/>
        </w:tabs>
        <w:jc w:val="both"/>
      </w:pPr>
      <w:r>
        <w:rPr>
          <w:color w:val="000000"/>
          <w:spacing w:val="-12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700533" w:rsidRDefault="00DC33F5">
      <w:pPr>
        <w:pStyle w:val="msonormalcxspmiddlecxspmiddle"/>
        <w:widowControl w:val="0"/>
        <w:numPr>
          <w:ilvl w:val="0"/>
          <w:numId w:val="25"/>
        </w:numPr>
        <w:shd w:val="clear" w:color="auto" w:fill="FFFFFF"/>
        <w:tabs>
          <w:tab w:val="clear" w:pos="708"/>
          <w:tab w:val="left" w:pos="418"/>
        </w:tabs>
        <w:jc w:val="both"/>
      </w:pPr>
      <w:r>
        <w:rPr>
          <w:color w:val="000000"/>
          <w:spacing w:val="-3"/>
          <w:sz w:val="28"/>
          <w:szCs w:val="28"/>
        </w:rPr>
        <w:t xml:space="preserve">Информирует педагогический </w:t>
      </w:r>
      <w:proofErr w:type="gramStart"/>
      <w:r>
        <w:rPr>
          <w:color w:val="000000"/>
          <w:spacing w:val="-3"/>
          <w:sz w:val="28"/>
          <w:szCs w:val="28"/>
        </w:rPr>
        <w:t>совет</w:t>
      </w:r>
      <w:proofErr w:type="gramEnd"/>
      <w:r>
        <w:rPr>
          <w:color w:val="000000"/>
          <w:spacing w:val="-3"/>
          <w:sz w:val="28"/>
          <w:szCs w:val="28"/>
        </w:rPr>
        <w:t xml:space="preserve"> и Управляющий совет школы о результатах реализации </w:t>
      </w:r>
      <w:r>
        <w:rPr>
          <w:color w:val="000000"/>
          <w:spacing w:val="-2"/>
          <w:sz w:val="28"/>
          <w:szCs w:val="28"/>
        </w:rPr>
        <w:t>мер противодействия коррупц</w:t>
      </w:r>
      <w:r>
        <w:rPr>
          <w:color w:val="000000"/>
          <w:spacing w:val="-2"/>
          <w:sz w:val="28"/>
          <w:szCs w:val="28"/>
        </w:rPr>
        <w:t>ии в школе.</w:t>
      </w:r>
    </w:p>
    <w:p w:rsidR="00700533" w:rsidRDefault="00DC33F5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clear" w:pos="708"/>
          <w:tab w:val="left" w:pos="418"/>
          <w:tab w:val="left" w:pos="9355"/>
        </w:tabs>
        <w:ind w:right="-5"/>
        <w:jc w:val="both"/>
      </w:pPr>
      <w:r>
        <w:rPr>
          <w:color w:val="000000"/>
          <w:spacing w:val="-4"/>
          <w:sz w:val="28"/>
          <w:szCs w:val="28"/>
        </w:rPr>
        <w:t xml:space="preserve">Дает соответствующие поручения своему заместителю, секретарю и членам Комиссии, </w:t>
      </w:r>
      <w:r>
        <w:rPr>
          <w:color w:val="000000"/>
          <w:spacing w:val="-3"/>
          <w:sz w:val="28"/>
          <w:szCs w:val="28"/>
        </w:rPr>
        <w:t xml:space="preserve">осуществляет </w:t>
      </w:r>
      <w:proofErr w:type="gramStart"/>
      <w:r>
        <w:rPr>
          <w:color w:val="000000"/>
          <w:spacing w:val="-3"/>
          <w:sz w:val="28"/>
          <w:szCs w:val="28"/>
        </w:rPr>
        <w:t>контроль за</w:t>
      </w:r>
      <w:proofErr w:type="gramEnd"/>
      <w:r>
        <w:rPr>
          <w:color w:val="000000"/>
          <w:spacing w:val="-3"/>
          <w:sz w:val="28"/>
          <w:szCs w:val="28"/>
        </w:rPr>
        <w:t xml:space="preserve"> их выполнением.</w:t>
      </w:r>
    </w:p>
    <w:p w:rsidR="00700533" w:rsidRDefault="00DC33F5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clear" w:pos="708"/>
          <w:tab w:val="left" w:pos="418"/>
        </w:tabs>
        <w:ind w:right="461"/>
        <w:jc w:val="both"/>
      </w:pPr>
      <w:r>
        <w:rPr>
          <w:color w:val="000000"/>
          <w:spacing w:val="-4"/>
          <w:sz w:val="28"/>
          <w:szCs w:val="28"/>
        </w:rPr>
        <w:t>Подписывает протокол заседания Комиссии.</w:t>
      </w:r>
    </w:p>
    <w:p w:rsidR="00700533" w:rsidRDefault="00DC33F5">
      <w:pPr>
        <w:pStyle w:val="msonormalcxspmiddlecxspmiddle"/>
        <w:shd w:val="clear" w:color="auto" w:fill="FFFFFF"/>
        <w:ind w:right="-5"/>
        <w:jc w:val="both"/>
      </w:pPr>
      <w:r>
        <w:rPr>
          <w:color w:val="000000"/>
          <w:spacing w:val="-5"/>
          <w:sz w:val="28"/>
          <w:szCs w:val="28"/>
        </w:rPr>
        <w:t xml:space="preserve">5.6. Председатель Комиссии и члены Комиссии осуществляют свою деятельность на </w:t>
      </w:r>
      <w:r>
        <w:rPr>
          <w:color w:val="000000"/>
          <w:spacing w:val="-7"/>
          <w:sz w:val="28"/>
          <w:szCs w:val="28"/>
        </w:rPr>
        <w:t>обще</w:t>
      </w:r>
      <w:r>
        <w:rPr>
          <w:color w:val="000000"/>
          <w:spacing w:val="-7"/>
          <w:sz w:val="28"/>
          <w:szCs w:val="28"/>
        </w:rPr>
        <w:t>ственных началах.</w:t>
      </w:r>
    </w:p>
    <w:p w:rsidR="00700533" w:rsidRDefault="00700533">
      <w:pPr>
        <w:pStyle w:val="msonormalcxspmiddlecxspmiddle"/>
        <w:shd w:val="clear" w:color="auto" w:fill="FFFFFF"/>
        <w:tabs>
          <w:tab w:val="clear" w:pos="708"/>
          <w:tab w:val="left" w:pos="245"/>
        </w:tabs>
        <w:ind w:left="5"/>
        <w:jc w:val="both"/>
        <w:rPr>
          <w:b/>
          <w:bCs/>
          <w:color w:val="000000"/>
          <w:spacing w:val="-11"/>
          <w:sz w:val="28"/>
          <w:szCs w:val="28"/>
        </w:rPr>
      </w:pPr>
    </w:p>
    <w:p w:rsidR="00700533" w:rsidRDefault="00DC33F5">
      <w:pPr>
        <w:pStyle w:val="msonormalcxspmiddlecxspmiddle"/>
        <w:shd w:val="clear" w:color="auto" w:fill="FFFFFF"/>
        <w:tabs>
          <w:tab w:val="clear" w:pos="708"/>
          <w:tab w:val="left" w:pos="245"/>
        </w:tabs>
        <w:ind w:left="5"/>
        <w:jc w:val="both"/>
      </w:pPr>
      <w:r>
        <w:rPr>
          <w:b/>
          <w:bCs/>
          <w:color w:val="000000"/>
          <w:spacing w:val="-11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700533" w:rsidRDefault="00DC33F5">
      <w:pPr>
        <w:pStyle w:val="msonormalcxspmiddlecxspmiddle"/>
        <w:shd w:val="clear" w:color="auto" w:fill="FFFFFF"/>
        <w:ind w:left="5" w:right="43"/>
        <w:jc w:val="both"/>
      </w:pPr>
      <w:r>
        <w:rPr>
          <w:color w:val="000000"/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700533" w:rsidRDefault="00700533">
      <w:pPr>
        <w:pStyle w:val="msonormalcxspmiddlecxspmiddle"/>
        <w:shd w:val="clear" w:color="auto" w:fill="FFFFFF"/>
        <w:tabs>
          <w:tab w:val="clear" w:pos="708"/>
          <w:tab w:val="left" w:pos="307"/>
        </w:tabs>
        <w:ind w:left="43"/>
        <w:jc w:val="both"/>
        <w:rPr>
          <w:b/>
          <w:bCs/>
          <w:color w:val="000000"/>
          <w:spacing w:val="-20"/>
          <w:sz w:val="28"/>
          <w:szCs w:val="28"/>
        </w:rPr>
      </w:pPr>
    </w:p>
    <w:p w:rsidR="00700533" w:rsidRDefault="00DC33F5">
      <w:pPr>
        <w:pStyle w:val="msonormalcxspmiddlecxspmiddle"/>
        <w:shd w:val="clear" w:color="auto" w:fill="FFFFFF"/>
        <w:tabs>
          <w:tab w:val="clear" w:pos="708"/>
          <w:tab w:val="left" w:pos="379"/>
        </w:tabs>
        <w:ind w:left="19"/>
        <w:jc w:val="both"/>
      </w:pPr>
      <w:r>
        <w:rPr>
          <w:b/>
          <w:bCs/>
          <w:color w:val="000000"/>
          <w:spacing w:val="-13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2"/>
          <w:sz w:val="28"/>
          <w:szCs w:val="28"/>
        </w:rPr>
        <w:t xml:space="preserve">Порядок создания, ликвидации, реорганизации и </w:t>
      </w:r>
      <w:r>
        <w:rPr>
          <w:b/>
          <w:bCs/>
          <w:color w:val="000000"/>
          <w:spacing w:val="2"/>
          <w:sz w:val="28"/>
          <w:szCs w:val="28"/>
        </w:rPr>
        <w:t>переименования</w:t>
      </w:r>
    </w:p>
    <w:p w:rsidR="00700533" w:rsidRDefault="00DC33F5">
      <w:pPr>
        <w:pStyle w:val="msonormalcxspmiddle"/>
        <w:shd w:val="clear" w:color="auto" w:fill="FFFFFF"/>
        <w:tabs>
          <w:tab w:val="clear" w:pos="708"/>
          <w:tab w:val="left" w:pos="9355"/>
        </w:tabs>
        <w:ind w:right="-5"/>
        <w:jc w:val="both"/>
      </w:pPr>
      <w:r>
        <w:rPr>
          <w:sz w:val="28"/>
          <w:szCs w:val="28"/>
        </w:rPr>
        <w:t>7.1. Комиссия создается, ликвидируется, реорганизуется и переименовывается приказом директора  школы.</w:t>
      </w:r>
    </w:p>
    <w:p w:rsidR="00700533" w:rsidRDefault="00700533">
      <w:pPr>
        <w:pStyle w:val="a6"/>
        <w:jc w:val="right"/>
        <w:rPr>
          <w:rFonts w:cs="Times New Roman"/>
          <w:sz w:val="28"/>
          <w:szCs w:val="28"/>
        </w:rPr>
      </w:pPr>
    </w:p>
    <w:p w:rsidR="00700533" w:rsidRDefault="00700533">
      <w:pPr>
        <w:pStyle w:val="a6"/>
        <w:jc w:val="right"/>
        <w:rPr>
          <w:rFonts w:cs="Times New Roman"/>
          <w:sz w:val="28"/>
          <w:szCs w:val="28"/>
        </w:rPr>
      </w:pPr>
    </w:p>
    <w:p w:rsidR="00700533" w:rsidRDefault="00700533">
      <w:pPr>
        <w:pStyle w:val="a6"/>
        <w:jc w:val="right"/>
        <w:rPr>
          <w:rFonts w:cs="Times New Roman"/>
          <w:sz w:val="28"/>
          <w:szCs w:val="28"/>
        </w:rPr>
      </w:pPr>
    </w:p>
    <w:p w:rsidR="00700533" w:rsidRDefault="00700533">
      <w:pPr>
        <w:pStyle w:val="a6"/>
        <w:jc w:val="right"/>
        <w:rPr>
          <w:rFonts w:cs="Times New Roman"/>
          <w:sz w:val="28"/>
          <w:szCs w:val="28"/>
        </w:rPr>
      </w:pPr>
    </w:p>
    <w:p w:rsidR="00700533" w:rsidRDefault="00700533">
      <w:pPr>
        <w:pStyle w:val="a6"/>
        <w:jc w:val="right"/>
        <w:rPr>
          <w:rFonts w:cs="Times New Roman"/>
          <w:sz w:val="28"/>
          <w:szCs w:val="28"/>
        </w:rPr>
      </w:pPr>
    </w:p>
    <w:p w:rsidR="00700533" w:rsidRDefault="00700533">
      <w:pPr>
        <w:pStyle w:val="a6"/>
        <w:jc w:val="right"/>
        <w:rPr>
          <w:rFonts w:cs="Times New Roman"/>
          <w:sz w:val="28"/>
          <w:szCs w:val="28"/>
        </w:rPr>
      </w:pPr>
    </w:p>
    <w:p w:rsidR="00700533" w:rsidRDefault="00700533">
      <w:pPr>
        <w:pStyle w:val="a6"/>
        <w:jc w:val="right"/>
        <w:rPr>
          <w:rFonts w:cs="Times New Roman"/>
          <w:sz w:val="28"/>
          <w:szCs w:val="28"/>
        </w:rPr>
      </w:pPr>
    </w:p>
    <w:p w:rsidR="00700533" w:rsidRDefault="00700533">
      <w:pPr>
        <w:pStyle w:val="a6"/>
        <w:jc w:val="right"/>
        <w:rPr>
          <w:rFonts w:cs="Times New Roman"/>
          <w:sz w:val="28"/>
          <w:szCs w:val="28"/>
        </w:rPr>
      </w:pPr>
    </w:p>
    <w:p w:rsidR="00700533" w:rsidRDefault="00700533">
      <w:pPr>
        <w:pStyle w:val="a6"/>
        <w:jc w:val="right"/>
        <w:rPr>
          <w:rFonts w:cs="Times New Roman"/>
          <w:sz w:val="28"/>
          <w:szCs w:val="28"/>
        </w:rPr>
      </w:pPr>
    </w:p>
    <w:p w:rsidR="00700533" w:rsidRDefault="00700533">
      <w:pPr>
        <w:pStyle w:val="a6"/>
        <w:jc w:val="right"/>
        <w:rPr>
          <w:rFonts w:cs="Times New Roman"/>
          <w:sz w:val="28"/>
          <w:szCs w:val="28"/>
        </w:rPr>
      </w:pPr>
    </w:p>
    <w:p w:rsidR="00700533" w:rsidRDefault="00700533">
      <w:pPr>
        <w:pStyle w:val="a6"/>
        <w:jc w:val="right"/>
        <w:rPr>
          <w:rFonts w:cs="Times New Roman"/>
          <w:sz w:val="28"/>
          <w:szCs w:val="28"/>
        </w:rPr>
      </w:pPr>
    </w:p>
    <w:p w:rsidR="00700533" w:rsidRDefault="00700533">
      <w:pPr>
        <w:pStyle w:val="a6"/>
        <w:jc w:val="right"/>
        <w:rPr>
          <w:rFonts w:cs="Times New Roman"/>
          <w:sz w:val="28"/>
          <w:szCs w:val="28"/>
        </w:rPr>
      </w:pPr>
    </w:p>
    <w:p w:rsidR="00700533" w:rsidRDefault="00700533">
      <w:pPr>
        <w:pStyle w:val="Standard"/>
      </w:pPr>
    </w:p>
    <w:sectPr w:rsidR="0070053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F5" w:rsidRDefault="00DC33F5">
      <w:r>
        <w:separator/>
      </w:r>
    </w:p>
  </w:endnote>
  <w:endnote w:type="continuationSeparator" w:id="0">
    <w:p w:rsidR="00DC33F5" w:rsidRDefault="00DC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F5" w:rsidRDefault="00DC33F5">
      <w:r>
        <w:rPr>
          <w:color w:val="000000"/>
        </w:rPr>
        <w:separator/>
      </w:r>
    </w:p>
  </w:footnote>
  <w:footnote w:type="continuationSeparator" w:id="0">
    <w:p w:rsidR="00DC33F5" w:rsidRDefault="00DC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E7"/>
    <w:multiLevelType w:val="multilevel"/>
    <w:tmpl w:val="72EE8E54"/>
    <w:styleLink w:val="WWNum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E3066DD"/>
    <w:multiLevelType w:val="multilevel"/>
    <w:tmpl w:val="0506070A"/>
    <w:styleLink w:val="WWNum8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193665E"/>
    <w:multiLevelType w:val="multilevel"/>
    <w:tmpl w:val="FB7ED594"/>
    <w:styleLink w:val="WWNum7"/>
    <w:lvl w:ilvl="0">
      <w:start w:val="1"/>
      <w:numFmt w:val="decimal"/>
      <w:lvlText w:val="2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C2C090F"/>
    <w:multiLevelType w:val="multilevel"/>
    <w:tmpl w:val="4776FFBC"/>
    <w:styleLink w:val="WWNum12"/>
    <w:lvl w:ilvl="0">
      <w:start w:val="2"/>
      <w:numFmt w:val="decimal"/>
      <w:lvlText w:val="5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27D5CFC"/>
    <w:multiLevelType w:val="multilevel"/>
    <w:tmpl w:val="FD72B23A"/>
    <w:styleLink w:val="WWNum9"/>
    <w:lvl w:ilvl="0">
      <w:start w:val="3"/>
      <w:numFmt w:val="decimal"/>
      <w:lvlText w:val="3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5FB55A2"/>
    <w:multiLevelType w:val="multilevel"/>
    <w:tmpl w:val="C37260EA"/>
    <w:styleLink w:val="WWNum3"/>
    <w:lvl w:ilvl="0">
      <w:start w:val="1"/>
      <w:numFmt w:val="decimal"/>
      <w:lvlText w:val="1.3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92F10A5"/>
    <w:multiLevelType w:val="multilevel"/>
    <w:tmpl w:val="624EC99C"/>
    <w:styleLink w:val="WWNum4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D341425"/>
    <w:multiLevelType w:val="multilevel"/>
    <w:tmpl w:val="22965BFA"/>
    <w:styleLink w:val="WWNum6"/>
    <w:lvl w:ilvl="0">
      <w:start w:val="5"/>
      <w:numFmt w:val="decimal"/>
      <w:lvlText w:val="1.3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ED97E4F"/>
    <w:multiLevelType w:val="multilevel"/>
    <w:tmpl w:val="C4080CEE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6EA6F1D"/>
    <w:multiLevelType w:val="multilevel"/>
    <w:tmpl w:val="07C6BA9E"/>
    <w:styleLink w:val="WWNum10"/>
    <w:lvl w:ilvl="0">
      <w:start w:val="6"/>
      <w:numFmt w:val="decimal"/>
      <w:lvlText w:val="3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FF008D8"/>
    <w:multiLevelType w:val="multilevel"/>
    <w:tmpl w:val="0254BF8A"/>
    <w:styleLink w:val="WWNum1"/>
    <w:lvl w:ilvl="0">
      <w:start w:val="1"/>
      <w:numFmt w:val="decimal"/>
      <w:lvlText w:val="1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7182030"/>
    <w:multiLevelType w:val="multilevel"/>
    <w:tmpl w:val="2C80BA28"/>
    <w:styleLink w:val="WWNum11"/>
    <w:lvl w:ilvl="0">
      <w:start w:val="3"/>
      <w:numFmt w:val="decimal"/>
      <w:lvlText w:val="4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3"/>
  </w:num>
  <w:num w:numId="13">
    <w:abstractNumId w:val="10"/>
    <w:lvlOverride w:ilvl="0">
      <w:startOverride w:val="1"/>
    </w:lvlOverride>
  </w:num>
  <w:num w:numId="14">
    <w:abstractNumId w:val="8"/>
    <w:lvlOverride w:ilvl="0"/>
  </w:num>
  <w:num w:numId="15">
    <w:abstractNumId w:val="5"/>
    <w:lvlOverride w:ilvl="0">
      <w:startOverride w:val="1"/>
    </w:lvlOverride>
  </w:num>
  <w:num w:numId="16">
    <w:abstractNumId w:val="6"/>
    <w:lvlOverride w:ilvl="0"/>
  </w:num>
  <w:num w:numId="17">
    <w:abstractNumId w:val="0"/>
    <w:lvlOverride w:ilvl="0"/>
  </w:num>
  <w:num w:numId="18">
    <w:abstractNumId w:val="6"/>
    <w:lvlOverride w:ilvl="0"/>
  </w:num>
  <w:num w:numId="19">
    <w:abstractNumId w:val="7"/>
    <w:lvlOverride w:ilvl="0">
      <w:startOverride w:val="5"/>
    </w:lvlOverride>
  </w:num>
  <w:num w:numId="20">
    <w:abstractNumId w:val="2"/>
    <w:lvlOverride w:ilvl="0">
      <w:startOverride w:val="1"/>
    </w:lvlOverride>
  </w:num>
  <w:num w:numId="21">
    <w:abstractNumId w:val="1"/>
    <w:lvlOverride w:ilvl="0"/>
  </w:num>
  <w:num w:numId="22">
    <w:abstractNumId w:val="4"/>
    <w:lvlOverride w:ilvl="0">
      <w:startOverride w:val="3"/>
    </w:lvlOverride>
  </w:num>
  <w:num w:numId="23">
    <w:abstractNumId w:val="9"/>
    <w:lvlOverride w:ilvl="0">
      <w:startOverride w:val="6"/>
    </w:lvlOverride>
  </w:num>
  <w:num w:numId="24">
    <w:abstractNumId w:val="11"/>
    <w:lvlOverride w:ilvl="0">
      <w:startOverride w:val="3"/>
    </w:lvlOverride>
  </w:num>
  <w:num w:numId="2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0533"/>
    <w:rsid w:val="0043337E"/>
    <w:rsid w:val="00700533"/>
    <w:rsid w:val="00D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" w:after="28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</w:pPr>
    <w:rPr>
      <w:rFonts w:ascii="Calibri" w:eastAsia="Lucida Sans Unicode" w:hAnsi="Calibri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 Spacing"/>
    <w:pPr>
      <w:widowControl/>
    </w:pPr>
  </w:style>
  <w:style w:type="paragraph" w:customStyle="1" w:styleId="msonormalcxspmiddle">
    <w:name w:val="msonormalcxspmiddle"/>
    <w:basedOn w:val="Standard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cxspmiddlecxspmiddle">
    <w:name w:val="msonormalcxspmiddlecxspmiddle"/>
    <w:basedOn w:val="Standard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a7">
    <w:name w:val="Без интервала Знак"/>
    <w:basedOn w:val="a0"/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" w:after="28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</w:pPr>
    <w:rPr>
      <w:rFonts w:ascii="Calibri" w:eastAsia="Lucida Sans Unicode" w:hAnsi="Calibri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 Spacing"/>
    <w:pPr>
      <w:widowControl/>
    </w:pPr>
  </w:style>
  <w:style w:type="paragraph" w:customStyle="1" w:styleId="msonormalcxspmiddle">
    <w:name w:val="msonormalcxspmiddle"/>
    <w:basedOn w:val="Standard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cxspmiddlecxspmiddle">
    <w:name w:val="msonormalcxspmiddlecxspmiddle"/>
    <w:basedOn w:val="Standard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a7">
    <w:name w:val="Без интервала Знак"/>
    <w:basedOn w:val="a0"/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Точка_Роста1</cp:lastModifiedBy>
  <cp:revision>2</cp:revision>
  <dcterms:created xsi:type="dcterms:W3CDTF">2022-08-04T10:04:00Z</dcterms:created>
  <dcterms:modified xsi:type="dcterms:W3CDTF">2022-08-04T10:04:00Z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