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4D" w:rsidRDefault="00B9314D" w:rsidP="00B9314D">
      <w:pPr>
        <w:pStyle w:val="a3"/>
        <w:spacing w:after="0"/>
        <w:jc w:val="right"/>
      </w:pPr>
      <w:r>
        <w:rPr>
          <w:color w:val="000000"/>
        </w:rPr>
        <w:t>Приложение № 7</w:t>
      </w:r>
    </w:p>
    <w:p w:rsidR="00B9314D" w:rsidRDefault="00B9314D" w:rsidP="00B9314D">
      <w:pPr>
        <w:pStyle w:val="a3"/>
        <w:spacing w:after="0"/>
        <w:jc w:val="right"/>
      </w:pPr>
      <w:r>
        <w:rPr>
          <w:color w:val="000000"/>
        </w:rPr>
        <w:t>к приказу директора</w:t>
      </w:r>
    </w:p>
    <w:p w:rsidR="00B9314D" w:rsidRDefault="00B9314D" w:rsidP="00B9314D">
      <w:pPr>
        <w:pStyle w:val="a3"/>
        <w:spacing w:after="0"/>
        <w:jc w:val="right"/>
      </w:pPr>
      <w:r>
        <w:rPr>
          <w:color w:val="000000"/>
        </w:rPr>
        <w:t>от 18.02.2016г № 60/1</w:t>
      </w:r>
    </w:p>
    <w:p w:rsidR="00B9314D" w:rsidRDefault="00B9314D" w:rsidP="00B9314D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Положение о воспитательной системе МБОУ «Ржаксинская </w:t>
      </w:r>
      <w:proofErr w:type="spellStart"/>
      <w:r>
        <w:rPr>
          <w:b/>
          <w:bCs/>
          <w:sz w:val="27"/>
          <w:szCs w:val="27"/>
        </w:rPr>
        <w:t>сош</w:t>
      </w:r>
      <w:proofErr w:type="spellEnd"/>
      <w:r>
        <w:rPr>
          <w:b/>
          <w:bCs/>
          <w:sz w:val="27"/>
          <w:szCs w:val="27"/>
        </w:rPr>
        <w:t xml:space="preserve"> № 1 имени Н.М. Фролова»</w:t>
      </w:r>
    </w:p>
    <w:p w:rsidR="00B9314D" w:rsidRDefault="00B9314D" w:rsidP="00B9314D">
      <w:pPr>
        <w:pStyle w:val="a3"/>
        <w:spacing w:after="0"/>
      </w:pPr>
    </w:p>
    <w:p w:rsidR="00B9314D" w:rsidRDefault="00B9314D" w:rsidP="00B9314D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Общие положения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>Воспитательная система школы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влияния социальной, природной, предметно-эстетической среды, непрестанно расширяющих воспитательное пространство.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 xml:space="preserve">Воспитательная система школы имеет следующую структуру. 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>Её компоненты: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>цели - совокупность идей, для реализации которых она создаётся;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>деятельность, обеспечивающая ее реализацию;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 xml:space="preserve">субъект деятельности, ее организующий и в ней участвующий; 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 xml:space="preserve">отношения, рождающиеся в деятельности и общении, </w:t>
      </w:r>
    </w:p>
    <w:p w:rsidR="00B9314D" w:rsidRDefault="00B9314D" w:rsidP="00B9314D">
      <w:pPr>
        <w:pStyle w:val="a3"/>
        <w:spacing w:after="0"/>
      </w:pPr>
      <w:proofErr w:type="gramStart"/>
      <w:r>
        <w:rPr>
          <w:sz w:val="27"/>
          <w:szCs w:val="27"/>
        </w:rPr>
        <w:t>интегрирующие</w:t>
      </w:r>
      <w:proofErr w:type="gramEnd"/>
      <w:r>
        <w:rPr>
          <w:sz w:val="27"/>
          <w:szCs w:val="27"/>
        </w:rPr>
        <w:t xml:space="preserve"> субъектов в некую общность;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 xml:space="preserve">управление, обеспечивающее интеграцию компонентов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>целостную систему и развитие этой системы.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>Цель воспитательной системы – создание условий для развития и реализации задатков и способностей личности ребенка.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 xml:space="preserve">Школа должна помочь ребенку на каждом возрастном этапе решить четыре задачи: самосознания, самоопределения, самореализации, </w:t>
      </w:r>
      <w:proofErr w:type="spellStart"/>
      <w:r>
        <w:rPr>
          <w:sz w:val="27"/>
          <w:szCs w:val="27"/>
        </w:rPr>
        <w:t>саморегуляции</w:t>
      </w:r>
      <w:proofErr w:type="spellEnd"/>
      <w:r>
        <w:rPr>
          <w:sz w:val="27"/>
          <w:szCs w:val="27"/>
        </w:rPr>
        <w:t xml:space="preserve"> в пяти основных сферах жизнедеятельности</w:t>
      </w:r>
      <w:proofErr w:type="gramStart"/>
      <w:r>
        <w:rPr>
          <w:sz w:val="27"/>
          <w:szCs w:val="27"/>
        </w:rPr>
        <w:t xml:space="preserve"> :</w:t>
      </w:r>
      <w:proofErr w:type="gramEnd"/>
    </w:p>
    <w:p w:rsidR="00B9314D" w:rsidRDefault="00B9314D" w:rsidP="00B9314D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Сфера познания (учеба, информация, знания).</w:t>
      </w:r>
    </w:p>
    <w:p w:rsidR="00B9314D" w:rsidRDefault="00B9314D" w:rsidP="00B9314D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Сфера практической деятельности (трудовая деятельность, умение, навыки)</w:t>
      </w:r>
    </w:p>
    <w:p w:rsidR="00B9314D" w:rsidRDefault="00B9314D" w:rsidP="00B9314D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Сфера игры (игровая активность, реализация творческих и природных возможностей, способностей).</w:t>
      </w:r>
    </w:p>
    <w:p w:rsidR="00B9314D" w:rsidRDefault="00B9314D" w:rsidP="00B9314D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lastRenderedPageBreak/>
        <w:t>Сфера физического развития (реализация физических возможностей).</w:t>
      </w:r>
    </w:p>
    <w:p w:rsidR="00B9314D" w:rsidRDefault="00B9314D" w:rsidP="00B9314D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Сфера отношений (познание себя, людей, взаимодействие с ним).</w:t>
      </w:r>
    </w:p>
    <w:p w:rsidR="00B9314D" w:rsidRDefault="00B9314D" w:rsidP="00B9314D">
      <w:pPr>
        <w:pStyle w:val="a3"/>
        <w:spacing w:after="0"/>
        <w:ind w:left="720"/>
      </w:pPr>
      <w:r>
        <w:rPr>
          <w:sz w:val="27"/>
          <w:szCs w:val="27"/>
        </w:rPr>
        <w:t>Таким образом, создание в классных коллективах условий для развития личности ребенка – это процесс создания системы отношений, помогающий ребенку на каждом возрастном этапе успешно решать задачи в основных сферах своей жизнедеятельности.</w:t>
      </w:r>
    </w:p>
    <w:p w:rsidR="00B9314D" w:rsidRDefault="00B9314D" w:rsidP="00B9314D">
      <w:pPr>
        <w:pStyle w:val="a3"/>
        <w:spacing w:after="0"/>
        <w:ind w:left="720"/>
      </w:pPr>
      <w:r>
        <w:rPr>
          <w:sz w:val="27"/>
          <w:szCs w:val="27"/>
        </w:rPr>
        <w:t xml:space="preserve">В основе воспитательной системы МБОУ «Ржаксинская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№1 им. Н.М. Фролова» - концептуальное положение о воспитании О.С. </w:t>
      </w:r>
      <w:proofErr w:type="spellStart"/>
      <w:r>
        <w:rPr>
          <w:sz w:val="27"/>
          <w:szCs w:val="27"/>
        </w:rPr>
        <w:t>Газмана</w:t>
      </w:r>
      <w:proofErr w:type="spellEnd"/>
      <w:r>
        <w:rPr>
          <w:sz w:val="27"/>
          <w:szCs w:val="27"/>
        </w:rPr>
        <w:t>, где он отводит важную роль в процессе воспитания педагогической поддержке ребенка и признанию в нем личности и индивидуальности. Исходя из этого, свою работу следует планировать по следующим направлениям: «Учение», «Досуг», «Семья», «Здоровье», «Общение».</w:t>
      </w:r>
    </w:p>
    <w:p w:rsidR="00B9314D" w:rsidRDefault="00B9314D" w:rsidP="00B9314D">
      <w:pPr>
        <w:pStyle w:val="a3"/>
        <w:spacing w:after="0"/>
        <w:ind w:left="720"/>
      </w:pPr>
    </w:p>
    <w:p w:rsidR="00B9314D" w:rsidRDefault="00B9314D" w:rsidP="00B9314D">
      <w:pPr>
        <w:pStyle w:val="a3"/>
        <w:spacing w:after="0"/>
        <w:ind w:left="720"/>
      </w:pPr>
      <w:r>
        <w:rPr>
          <w:sz w:val="27"/>
          <w:szCs w:val="27"/>
        </w:rPr>
        <w:t>Задачи воспитательной системы:</w:t>
      </w:r>
    </w:p>
    <w:p w:rsidR="00B9314D" w:rsidRDefault="00B9314D" w:rsidP="00B9314D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Формирование у детей целостной и научно обоснованной картины мира;</w:t>
      </w:r>
    </w:p>
    <w:p w:rsidR="00B9314D" w:rsidRDefault="00B9314D" w:rsidP="00B9314D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Формирование гражданского самосознания; приобщение к общечеловеческим ценностям, формирование у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адекватного этим ценностям поведения;</w:t>
      </w:r>
    </w:p>
    <w:p w:rsidR="00B9314D" w:rsidRDefault="00B9314D" w:rsidP="00B9314D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Развитие творческих способностей;</w:t>
      </w:r>
    </w:p>
    <w:p w:rsidR="00B9314D" w:rsidRDefault="00B9314D" w:rsidP="00B9314D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Формирование самосознания, самоопределения, осознания собственного «Я», помощь ребенку в самореализации и социализации.</w:t>
      </w:r>
    </w:p>
    <w:p w:rsidR="00B9314D" w:rsidRDefault="00B9314D" w:rsidP="00B9314D">
      <w:pPr>
        <w:pStyle w:val="a3"/>
        <w:spacing w:after="0"/>
        <w:ind w:left="720"/>
      </w:pPr>
      <w:r>
        <w:rPr>
          <w:sz w:val="27"/>
          <w:szCs w:val="27"/>
        </w:rPr>
        <w:t>Реализация цели и задач воспитания основывается на принципах государственной политики в области образования:</w:t>
      </w:r>
    </w:p>
    <w:p w:rsidR="00B9314D" w:rsidRDefault="00B9314D" w:rsidP="00B9314D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 xml:space="preserve">Демократический характер школьного </w:t>
      </w:r>
      <w:proofErr w:type="gramStart"/>
      <w:r>
        <w:rPr>
          <w:sz w:val="27"/>
          <w:szCs w:val="27"/>
        </w:rPr>
        <w:t>образования</w:t>
      </w:r>
      <w:proofErr w:type="gramEnd"/>
      <w:r>
        <w:rPr>
          <w:sz w:val="27"/>
          <w:szCs w:val="27"/>
        </w:rPr>
        <w:t xml:space="preserve"> под которым мы понимаем в первую очередь:</w:t>
      </w:r>
    </w:p>
    <w:p w:rsidR="00B9314D" w:rsidRDefault="00B9314D" w:rsidP="00B9314D">
      <w:pPr>
        <w:pStyle w:val="a3"/>
        <w:spacing w:after="0"/>
        <w:ind w:left="1083"/>
      </w:pPr>
      <w:r>
        <w:rPr>
          <w:sz w:val="27"/>
          <w:szCs w:val="27"/>
        </w:rPr>
        <w:t>- демократизацию школьного управления;</w:t>
      </w:r>
    </w:p>
    <w:p w:rsidR="00B9314D" w:rsidRDefault="00B9314D" w:rsidP="00B9314D">
      <w:pPr>
        <w:pStyle w:val="a3"/>
        <w:spacing w:after="0"/>
        <w:ind w:left="1083"/>
      </w:pPr>
      <w:r>
        <w:rPr>
          <w:sz w:val="27"/>
          <w:szCs w:val="27"/>
        </w:rPr>
        <w:t>- демократизацию содержания и организаций образовательного процесса, основанного на идеях педагогики сотрудничества.</w:t>
      </w:r>
    </w:p>
    <w:p w:rsidR="00B9314D" w:rsidRDefault="00B9314D" w:rsidP="00B9314D">
      <w:pPr>
        <w:pStyle w:val="a3"/>
        <w:spacing w:after="0"/>
        <w:ind w:left="1083"/>
      </w:pPr>
      <w:r>
        <w:rPr>
          <w:sz w:val="27"/>
          <w:szCs w:val="27"/>
        </w:rPr>
        <w:t>- гуманистический подход к построению отношений в воспитательном процессе:</w:t>
      </w:r>
    </w:p>
    <w:p w:rsidR="00B9314D" w:rsidRDefault="00B9314D" w:rsidP="00B9314D">
      <w:pPr>
        <w:pStyle w:val="a3"/>
        <w:spacing w:after="0"/>
        <w:ind w:left="1083"/>
      </w:pPr>
      <w:r>
        <w:rPr>
          <w:sz w:val="27"/>
          <w:szCs w:val="27"/>
        </w:rPr>
        <w:t>- поворот школы к ребенку, уважение его личности, достоинства, доверии к нему, принятие его личных целей, запросов и интересов;</w:t>
      </w:r>
    </w:p>
    <w:p w:rsidR="00B9314D" w:rsidRDefault="00B9314D" w:rsidP="00B9314D">
      <w:pPr>
        <w:pStyle w:val="a3"/>
        <w:spacing w:after="0"/>
        <w:ind w:left="1083"/>
      </w:pPr>
      <w:r>
        <w:rPr>
          <w:sz w:val="27"/>
          <w:szCs w:val="27"/>
        </w:rPr>
        <w:t xml:space="preserve">- создание максимально благоприятных условий для раскрытия и развития способностей и дарования ребенка, для его полноценной жизни, его самоопределения. Основным смыслом образовательного процесса в школе становится развитие ученика. 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lastRenderedPageBreak/>
        <w:t>2. Дифференцированный подход к воспитанию детей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под которыми мы понимаем создание веера возможностей для удовлетворения интересов, склонностей и способностей обучающихся, с учетом психофизических особенностей возрастных этапов их развития.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>4. Непрерывный характер школьного воспитания, под которым мы понимаем единство, целостность и преемственность на всех возрастных этапах.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>5. Связь воспитания с жизнью.</w:t>
      </w:r>
    </w:p>
    <w:p w:rsidR="00B9314D" w:rsidRDefault="00B9314D" w:rsidP="00B9314D">
      <w:pPr>
        <w:pStyle w:val="a3"/>
        <w:spacing w:after="0"/>
      </w:pPr>
      <w:r>
        <w:rPr>
          <w:sz w:val="27"/>
          <w:szCs w:val="27"/>
        </w:rPr>
        <w:t xml:space="preserve">Таким образом, воспитание предполагается строить с опорой на следующие виды деятельности: познавательную, игровую, спортивную, творческую, коммуникативную, </w:t>
      </w:r>
      <w:proofErr w:type="spellStart"/>
      <w:r>
        <w:rPr>
          <w:sz w:val="27"/>
          <w:szCs w:val="27"/>
        </w:rPr>
        <w:t>досуговую</w:t>
      </w:r>
      <w:proofErr w:type="spellEnd"/>
      <w:r>
        <w:rPr>
          <w:sz w:val="27"/>
          <w:szCs w:val="27"/>
        </w:rPr>
        <w:t xml:space="preserve">, общественно - организаторскую, </w:t>
      </w:r>
      <w:proofErr w:type="spellStart"/>
      <w:r>
        <w:rPr>
          <w:sz w:val="27"/>
          <w:szCs w:val="27"/>
        </w:rPr>
        <w:t>допрофессиональную</w:t>
      </w:r>
      <w:proofErr w:type="spellEnd"/>
      <w:r>
        <w:rPr>
          <w:sz w:val="27"/>
          <w:szCs w:val="27"/>
        </w:rPr>
        <w:t xml:space="preserve">. </w:t>
      </w:r>
    </w:p>
    <w:p w:rsidR="00B9314D" w:rsidRDefault="00B9314D" w:rsidP="00B9314D">
      <w:pPr>
        <w:pStyle w:val="a3"/>
        <w:spacing w:after="0"/>
        <w:ind w:left="720"/>
      </w:pPr>
    </w:p>
    <w:p w:rsidR="00B9314D" w:rsidRDefault="00B9314D" w:rsidP="00B9314D">
      <w:pPr>
        <w:pStyle w:val="a3"/>
        <w:spacing w:after="0"/>
        <w:ind w:left="720"/>
      </w:pPr>
    </w:p>
    <w:p w:rsidR="00B9314D" w:rsidRDefault="00B9314D" w:rsidP="00B9314D">
      <w:pPr>
        <w:pStyle w:val="a3"/>
        <w:spacing w:after="0"/>
        <w:ind w:left="720"/>
      </w:pPr>
    </w:p>
    <w:p w:rsidR="00B9314D" w:rsidRDefault="00B9314D" w:rsidP="00B9314D">
      <w:pPr>
        <w:pStyle w:val="a3"/>
        <w:spacing w:after="0"/>
        <w:ind w:left="720"/>
      </w:pPr>
    </w:p>
    <w:p w:rsidR="00B9314D" w:rsidRDefault="00B9314D" w:rsidP="00B9314D">
      <w:pPr>
        <w:pStyle w:val="a3"/>
        <w:spacing w:after="0"/>
        <w:ind w:left="720"/>
      </w:pPr>
    </w:p>
    <w:p w:rsidR="00B9314D" w:rsidRDefault="00B9314D" w:rsidP="00B9314D">
      <w:pPr>
        <w:pStyle w:val="a3"/>
        <w:spacing w:after="0"/>
        <w:ind w:left="720"/>
      </w:pPr>
    </w:p>
    <w:p w:rsidR="00B9314D" w:rsidRDefault="00B9314D" w:rsidP="00B9314D">
      <w:pPr>
        <w:pStyle w:val="a3"/>
        <w:spacing w:after="0"/>
        <w:ind w:left="720"/>
      </w:pPr>
    </w:p>
    <w:p w:rsidR="00B9314D" w:rsidRDefault="00B9314D" w:rsidP="00B9314D">
      <w:pPr>
        <w:pStyle w:val="a3"/>
        <w:spacing w:after="0"/>
      </w:pPr>
    </w:p>
    <w:p w:rsidR="0036676F" w:rsidRDefault="00B9314D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5941"/>
    <w:multiLevelType w:val="multilevel"/>
    <w:tmpl w:val="B8C6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2567"/>
    <w:multiLevelType w:val="multilevel"/>
    <w:tmpl w:val="466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122DA"/>
    <w:multiLevelType w:val="multilevel"/>
    <w:tmpl w:val="A498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314D"/>
    <w:rsid w:val="00086250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85A1C"/>
    <w:rsid w:val="00984661"/>
    <w:rsid w:val="00985496"/>
    <w:rsid w:val="009A0D8F"/>
    <w:rsid w:val="009E1ABF"/>
    <w:rsid w:val="00B9314D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2022-10-11T09:41:00Z</dcterms:created>
  <dcterms:modified xsi:type="dcterms:W3CDTF">2022-10-11T09:42:00Z</dcterms:modified>
</cp:coreProperties>
</file>