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0"/>
        <w:gridCol w:w="221"/>
      </w:tblGrid>
      <w:tr w:rsidR="005156CF" w:rsidRPr="006B6FDC" w:rsidTr="003436C9">
        <w:trPr>
          <w:trHeight w:val="1986"/>
        </w:trPr>
        <w:tc>
          <w:tcPr>
            <w:tcW w:w="5959" w:type="dxa"/>
          </w:tcPr>
          <w:p w:rsidR="005156CF" w:rsidRPr="006B6FDC" w:rsidRDefault="005156CF" w:rsidP="003436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72275" cy="1914525"/>
                  <wp:effectExtent l="19050" t="0" r="9525" b="0"/>
                  <wp:docPr id="11" name="Рисунок 11" descr="C:\Users\user\AppData\Local\Microsoft\Windows\Temporary Internet Files\Content.Word\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1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5156CF" w:rsidRPr="006B6FDC" w:rsidRDefault="005156CF" w:rsidP="003436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6CF" w:rsidRPr="00165D95" w:rsidRDefault="005156CF" w:rsidP="005156CF">
      <w:pPr>
        <w:pStyle w:val="1"/>
        <w:spacing w:line="240" w:lineRule="auto"/>
        <w:jc w:val="center"/>
        <w:rPr>
          <w:sz w:val="24"/>
          <w:szCs w:val="24"/>
        </w:rPr>
      </w:pPr>
      <w:r w:rsidRPr="00165D95">
        <w:rPr>
          <w:sz w:val="24"/>
          <w:szCs w:val="24"/>
        </w:rPr>
        <w:t xml:space="preserve">ДОЛЖНОСТНАЯ ИНСТРУКЦИЯ </w:t>
      </w:r>
    </w:p>
    <w:p w:rsidR="005156CF" w:rsidRPr="00165D95" w:rsidRDefault="005156CF" w:rsidP="005156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165D95">
        <w:rPr>
          <w:rFonts w:ascii="Times New Roman" w:hAnsi="Times New Roman"/>
          <w:b/>
          <w:sz w:val="24"/>
          <w:szCs w:val="24"/>
        </w:rPr>
        <w:t>ПЕДАГОГА ДОПОЛНИТЕЛЬНОГО ОБРАЗОВАНИЯ</w:t>
      </w:r>
      <w:r w:rsidRPr="00165D95">
        <w:rPr>
          <w:b/>
          <w:sz w:val="24"/>
          <w:szCs w:val="24"/>
        </w:rPr>
        <w:t xml:space="preserve"> </w:t>
      </w:r>
      <w:r w:rsidRPr="00165D95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ЦЕНТРА ОБРАЗОВАНИЯ ЦИФРОВОГО И ГУМАНИТАРНОГО ПРОФИЛЕЙ </w:t>
      </w:r>
    </w:p>
    <w:p w:rsidR="005156CF" w:rsidRPr="00165D95" w:rsidRDefault="005156CF" w:rsidP="0051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5156CF" w:rsidRDefault="005156CF" w:rsidP="005156CF">
      <w:pPr>
        <w:jc w:val="center"/>
        <w:rPr>
          <w:snapToGrid w:val="0"/>
          <w:color w:val="000000"/>
          <w:sz w:val="24"/>
          <w:szCs w:val="24"/>
        </w:rPr>
      </w:pPr>
    </w:p>
    <w:p w:rsidR="005156CF" w:rsidRPr="00786628" w:rsidRDefault="005156CF" w:rsidP="005156CF">
      <w:pPr>
        <w:jc w:val="center"/>
        <w:rPr>
          <w:snapToGrid w:val="0"/>
          <w:color w:val="000000"/>
          <w:sz w:val="24"/>
          <w:szCs w:val="24"/>
        </w:rPr>
      </w:pPr>
    </w:p>
    <w:p w:rsidR="005156CF" w:rsidRPr="00786628" w:rsidRDefault="005156CF" w:rsidP="005156CF">
      <w:pPr>
        <w:pStyle w:val="4"/>
        <w:spacing w:before="0" w:after="0"/>
        <w:jc w:val="both"/>
        <w:rPr>
          <w:iCs/>
          <w:sz w:val="24"/>
          <w:szCs w:val="24"/>
        </w:rPr>
      </w:pPr>
      <w:r w:rsidRPr="00786628">
        <w:rPr>
          <w:iCs/>
          <w:sz w:val="24"/>
          <w:szCs w:val="24"/>
        </w:rPr>
        <w:t>1. Общие положения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1.1. Педагог дополнительного образования относится к категории специалистов.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1.2. На должность педагога дополнительного образования принимается лицо: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 xml:space="preserve">1) </w:t>
      </w:r>
      <w:proofErr w:type="gramStart"/>
      <w:r w:rsidRPr="00786628">
        <w:rPr>
          <w:iCs/>
        </w:rPr>
        <w:t>отвечающее</w:t>
      </w:r>
      <w:proofErr w:type="gramEnd"/>
      <w:r w:rsidRPr="00786628">
        <w:rPr>
          <w:iCs/>
        </w:rPr>
        <w:t xml:space="preserve"> одному из </w:t>
      </w:r>
      <w:r w:rsidRPr="00786628">
        <w:rPr>
          <w:b/>
          <w:iCs/>
        </w:rPr>
        <w:t>требований: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1416"/>
        <w:jc w:val="both"/>
        <w:rPr>
          <w:iCs/>
        </w:rPr>
      </w:pPr>
      <w:r w:rsidRPr="00786628">
        <w:rPr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1416"/>
        <w:jc w:val="both"/>
        <w:rPr>
          <w:iCs/>
        </w:rPr>
      </w:pPr>
      <w:proofErr w:type="gramStart"/>
      <w:r w:rsidRPr="00786628">
        <w:rPr>
          <w:iCs/>
        </w:rPr>
        <w:t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5156CF" w:rsidRPr="00786628" w:rsidRDefault="005156CF" w:rsidP="005156CF">
      <w:pPr>
        <w:pStyle w:val="a3"/>
        <w:spacing w:before="0" w:beforeAutospacing="0" w:after="0" w:afterAutospacing="0"/>
        <w:ind w:firstLine="1416"/>
        <w:jc w:val="both"/>
        <w:rPr>
          <w:iCs/>
        </w:rPr>
      </w:pPr>
      <w:r w:rsidRPr="00786628">
        <w:rPr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1416"/>
        <w:jc w:val="both"/>
        <w:rPr>
          <w:iCs/>
        </w:rPr>
      </w:pPr>
      <w:r w:rsidRPr="00786628">
        <w:rPr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proofErr w:type="gramStart"/>
      <w:r w:rsidRPr="00786628"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5156CF" w:rsidRPr="00786628" w:rsidRDefault="005156CF" w:rsidP="005156CF">
      <w:pPr>
        <w:pStyle w:val="a3"/>
        <w:spacing w:before="0" w:beforeAutospacing="0" w:after="0" w:afterAutospacing="0"/>
        <w:jc w:val="both"/>
        <w:rPr>
          <w:iCs/>
        </w:rPr>
      </w:pP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 xml:space="preserve">1.3. Педагог дополнительного образования </w:t>
      </w:r>
      <w:r w:rsidRPr="00786628">
        <w:rPr>
          <w:b/>
          <w:iCs/>
        </w:rPr>
        <w:t>должен знать: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lastRenderedPageBreak/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4) законодательство Российской Федерации об образовании и персональных данных;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5) принципы и приемы презентации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10) электронные ресурсы, необходимые для организации различных видов деятельности обучающихся;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13)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15)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18) нормы педагогической этики при публичном представлении результатов оценивания;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lastRenderedPageBreak/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25) источники, причины, виды и способы разрешения конфликтов;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29) ФГТ (для преподавания по дополнительным предпрофессиональным программам);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786628">
        <w:rPr>
          <w:iCs/>
        </w:rPr>
        <w:t>деятельность</w:t>
      </w:r>
      <w:proofErr w:type="gramEnd"/>
      <w:r w:rsidRPr="00786628">
        <w:rPr>
          <w:iCs/>
        </w:rPr>
        <w:t xml:space="preserve"> и общение при организации и проведении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35) 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lastRenderedPageBreak/>
        <w:t>38) нормативные правовые акты в области защиты прав ребенка, включая международные;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</w:t>
      </w:r>
      <w:r>
        <w:rPr>
          <w:iCs/>
        </w:rPr>
        <w:t>1</w:t>
      </w:r>
      <w:r w:rsidRPr="00786628">
        <w:rPr>
          <w:iCs/>
        </w:rPr>
        <w:t>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43) основы взаимодействия с социальными партнерами;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47) возможности использования ИКТ для ведения документации;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49) основы трудового законодательства Российской Федерации;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50) Правила внутреннего трудового распорядка;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51) требования охраны труда и правила пожарной безопасности.</w:t>
      </w:r>
    </w:p>
    <w:p w:rsidR="005156CF" w:rsidRPr="00786628" w:rsidRDefault="005156CF" w:rsidP="005156CF">
      <w:pPr>
        <w:pStyle w:val="a3"/>
        <w:spacing w:before="0" w:beforeAutospacing="0" w:after="0" w:afterAutospacing="0"/>
        <w:jc w:val="both"/>
        <w:rPr>
          <w:iCs/>
        </w:rPr>
      </w:pP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 xml:space="preserve">1.4. Педагог дополнительного образования </w:t>
      </w:r>
      <w:r w:rsidRPr="00786628">
        <w:rPr>
          <w:b/>
          <w:iCs/>
        </w:rPr>
        <w:t>должен уметь: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7) 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lastRenderedPageBreak/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задач и особенностей 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возрастных особенностей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избранной области деятельности и задач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lastRenderedPageBreak/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проводить мероприятия для учащихся с ограниченными возможностями здоровья и с их участием;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использовать профориентационные возможности досуговой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задач и особенностей 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особенностей группы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специфики инклюзивного подхода в образовании (при его реализации);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санитарно-гигиенических норм и требований охраны жизни и здоровья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lastRenderedPageBreak/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39) создавать отчетные (отчетно-аналитические) и информационные материалы;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48) выполнять требования охраны труда.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lastRenderedPageBreak/>
        <w:t xml:space="preserve">1.5. Педагог дополнительного образования проходит </w:t>
      </w:r>
      <w:proofErr w:type="gramStart"/>
      <w:r w:rsidRPr="00786628">
        <w:rPr>
          <w:iCs/>
        </w:rPr>
        <w:t>обучение</w:t>
      </w:r>
      <w:proofErr w:type="gramEnd"/>
      <w:r w:rsidRPr="00786628">
        <w:rPr>
          <w:iCs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1.6. Педагог дополнительного образования в своей деятельности</w:t>
      </w:r>
    </w:p>
    <w:p w:rsidR="005156CF" w:rsidRPr="00786628" w:rsidRDefault="005156CF" w:rsidP="005156CF">
      <w:pPr>
        <w:pStyle w:val="a3"/>
        <w:spacing w:before="0" w:beforeAutospacing="0" w:after="0" w:afterAutospacing="0"/>
        <w:rPr>
          <w:iCs/>
        </w:rPr>
      </w:pPr>
      <w:r w:rsidRPr="00786628">
        <w:rPr>
          <w:iCs/>
        </w:rPr>
        <w:t>руководствуется: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>
        <w:rPr>
          <w:iCs/>
        </w:rPr>
        <w:t>1) Уставом школы.</w:t>
      </w:r>
    </w:p>
    <w:p w:rsidR="005156CF" w:rsidRPr="00165D95" w:rsidRDefault="005156CF" w:rsidP="005156C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628">
        <w:rPr>
          <w:iCs/>
          <w:sz w:val="24"/>
          <w:szCs w:val="24"/>
        </w:rPr>
        <w:t xml:space="preserve">2) </w:t>
      </w:r>
      <w:r w:rsidRPr="00165D95">
        <w:rPr>
          <w:rFonts w:ascii="Times New Roman" w:hAnsi="Times New Roman" w:cs="Times New Roman"/>
          <w:iCs/>
          <w:sz w:val="24"/>
          <w:szCs w:val="24"/>
        </w:rPr>
        <w:t xml:space="preserve">Положением </w:t>
      </w:r>
      <w:r w:rsidRPr="00165D95">
        <w:rPr>
          <w:rFonts w:ascii="Times New Roman" w:hAnsi="Times New Roman" w:cs="Times New Roman"/>
          <w:bCs/>
          <w:sz w:val="24"/>
          <w:szCs w:val="24"/>
        </w:rPr>
        <w:t>о деятельности Центра образования цифрового и гуманитарного профилей «Точка роста» при М</w:t>
      </w:r>
      <w:r w:rsidRPr="00165D95">
        <w:rPr>
          <w:rFonts w:ascii="Times New Roman" w:hAnsi="Times New Roman" w:cs="Times New Roman"/>
          <w:iCs/>
          <w:sz w:val="24"/>
          <w:szCs w:val="24"/>
        </w:rPr>
        <w:t xml:space="preserve">БОУ </w:t>
      </w:r>
      <w:r>
        <w:rPr>
          <w:rFonts w:ascii="Times New Roman" w:hAnsi="Times New Roman" w:cs="Times New Roman"/>
          <w:iCs/>
          <w:sz w:val="24"/>
          <w:szCs w:val="24"/>
        </w:rPr>
        <w:t>«Ржаксинская СОШ № 1 им. Н.М. Фролова»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3) настоящей должностной инструкцией;</w:t>
      </w:r>
    </w:p>
    <w:p w:rsidR="005156CF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4) Трудовым договором и др. нормативными документами школы.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</w:p>
    <w:p w:rsidR="005156CF" w:rsidRPr="00786628" w:rsidRDefault="005156CF" w:rsidP="005156CF">
      <w:pPr>
        <w:pStyle w:val="4"/>
        <w:spacing w:before="0" w:after="0"/>
        <w:jc w:val="both"/>
        <w:rPr>
          <w:iCs/>
          <w:sz w:val="24"/>
          <w:szCs w:val="24"/>
        </w:rPr>
      </w:pPr>
      <w:r w:rsidRPr="00786628">
        <w:rPr>
          <w:iCs/>
          <w:sz w:val="24"/>
          <w:szCs w:val="24"/>
        </w:rPr>
        <w:t>2. Трудовые функции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2.1. Преподавание по дополнительным общеобразовательным программам: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4) педагогический контроль и оценка освоения дополнительной общеобразовательной программы;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 w:rsidRPr="00786628">
        <w:rPr>
          <w:i/>
          <w:iCs/>
          <w:color w:val="333333"/>
        </w:rPr>
        <w:t xml:space="preserve"> </w:t>
      </w:r>
      <w:r w:rsidRPr="00786628">
        <w:rPr>
          <w:iCs/>
        </w:rPr>
        <w:t>непосредственной деятельностью.</w:t>
      </w:r>
    </w:p>
    <w:p w:rsidR="005156CF" w:rsidRPr="00786628" w:rsidRDefault="005156CF" w:rsidP="005156CF">
      <w:pPr>
        <w:pStyle w:val="a3"/>
        <w:spacing w:before="0" w:beforeAutospacing="0" w:after="0" w:afterAutospacing="0"/>
        <w:jc w:val="both"/>
        <w:rPr>
          <w:iCs/>
        </w:rPr>
      </w:pPr>
    </w:p>
    <w:p w:rsidR="005156CF" w:rsidRPr="00786628" w:rsidRDefault="005156CF" w:rsidP="005156CF">
      <w:pPr>
        <w:pStyle w:val="4"/>
        <w:spacing w:before="0" w:after="0"/>
        <w:jc w:val="both"/>
        <w:rPr>
          <w:iCs/>
          <w:sz w:val="24"/>
          <w:szCs w:val="24"/>
        </w:rPr>
      </w:pPr>
      <w:r w:rsidRPr="00786628">
        <w:rPr>
          <w:iCs/>
          <w:sz w:val="24"/>
          <w:szCs w:val="24"/>
        </w:rPr>
        <w:t>3. Должностные обязанности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 xml:space="preserve">3.1. Педагог дополнительного образования исполняет </w:t>
      </w:r>
      <w:r w:rsidRPr="00786628">
        <w:rPr>
          <w:b/>
          <w:iCs/>
        </w:rPr>
        <w:t>следующие обязанности: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1) проводит набор на обучение по дополнительной общеразвивающей программе;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1) планирует подготовку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2) осуществляет организацию подготовки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3) проводит досуговые мероприятия.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lastRenderedPageBreak/>
        <w:t>1) планирует взаимодействие с родителями (законными представителями)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3) проводит анализ и интерпретацию результатов педагогического контроля и оценки;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 xml:space="preserve">4) осуществляет разработку </w:t>
      </w:r>
      <w:proofErr w:type="gramStart"/>
      <w:r w:rsidRPr="00786628">
        <w:rPr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786628">
        <w:rPr>
          <w:iCs/>
        </w:rPr>
        <w:t>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rPr>
          <w:iCs/>
        </w:rPr>
      </w:pPr>
      <w:r w:rsidRPr="00786628">
        <w:rPr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5156CF" w:rsidRPr="00786628" w:rsidRDefault="005156CF" w:rsidP="005156CF">
      <w:pPr>
        <w:pStyle w:val="a3"/>
        <w:spacing w:before="0" w:beforeAutospacing="0" w:after="0" w:afterAutospacing="0"/>
        <w:rPr>
          <w:iCs/>
        </w:rPr>
      </w:pPr>
    </w:p>
    <w:p w:rsidR="005156CF" w:rsidRPr="00786628" w:rsidRDefault="005156CF" w:rsidP="005156CF">
      <w:pPr>
        <w:pStyle w:val="4"/>
        <w:spacing w:before="0" w:after="0"/>
        <w:jc w:val="both"/>
        <w:rPr>
          <w:iCs/>
          <w:sz w:val="24"/>
          <w:szCs w:val="24"/>
        </w:rPr>
      </w:pPr>
      <w:r w:rsidRPr="00786628">
        <w:rPr>
          <w:iCs/>
          <w:sz w:val="24"/>
          <w:szCs w:val="24"/>
        </w:rPr>
        <w:t>4. Права</w:t>
      </w:r>
    </w:p>
    <w:p w:rsidR="005156CF" w:rsidRPr="00786628" w:rsidRDefault="005156CF" w:rsidP="005156CF">
      <w:pPr>
        <w:pStyle w:val="a3"/>
        <w:spacing w:before="0" w:beforeAutospacing="0" w:after="0" w:afterAutospacing="0"/>
        <w:jc w:val="both"/>
        <w:rPr>
          <w:iCs/>
        </w:rPr>
      </w:pPr>
      <w:r w:rsidRPr="00786628">
        <w:rPr>
          <w:iCs/>
        </w:rPr>
        <w:t xml:space="preserve">Педагог дополнительного образования </w:t>
      </w:r>
      <w:r w:rsidRPr="00786628">
        <w:rPr>
          <w:b/>
          <w:iCs/>
        </w:rPr>
        <w:t>имеет право: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4.5. Участвовать в обсуждении вопросов, касающихся исполняемых должностных обязанностей.</w:t>
      </w:r>
    </w:p>
    <w:p w:rsidR="005156CF" w:rsidRPr="00786628" w:rsidRDefault="005156CF" w:rsidP="005156CF">
      <w:pPr>
        <w:pStyle w:val="a3"/>
        <w:spacing w:before="0" w:beforeAutospacing="0" w:after="0" w:afterAutospacing="0"/>
        <w:jc w:val="both"/>
        <w:rPr>
          <w:iCs/>
        </w:rPr>
      </w:pPr>
    </w:p>
    <w:p w:rsidR="005156CF" w:rsidRPr="00786628" w:rsidRDefault="005156CF" w:rsidP="005156CF">
      <w:pPr>
        <w:pStyle w:val="4"/>
        <w:spacing w:before="0" w:after="0"/>
        <w:jc w:val="both"/>
        <w:rPr>
          <w:iCs/>
          <w:sz w:val="24"/>
          <w:szCs w:val="24"/>
        </w:rPr>
      </w:pPr>
      <w:r w:rsidRPr="00786628">
        <w:rPr>
          <w:iCs/>
          <w:sz w:val="24"/>
          <w:szCs w:val="24"/>
        </w:rPr>
        <w:lastRenderedPageBreak/>
        <w:t>5. Ответственность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 xml:space="preserve">5.1. Педагог дополнительного образования </w:t>
      </w:r>
      <w:r w:rsidRPr="00786628">
        <w:rPr>
          <w:b/>
          <w:iCs/>
        </w:rPr>
        <w:t>привлекается к ответственности: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5156CF" w:rsidRPr="00786628" w:rsidRDefault="005156CF" w:rsidP="005156CF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786628">
        <w:rPr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5156CF" w:rsidRPr="00786628" w:rsidRDefault="005156CF" w:rsidP="005156CF">
      <w:pPr>
        <w:pStyle w:val="4"/>
        <w:spacing w:before="0" w:after="0"/>
        <w:ind w:firstLine="708"/>
        <w:jc w:val="both"/>
        <w:rPr>
          <w:b w:val="0"/>
          <w:iCs/>
          <w:sz w:val="24"/>
          <w:szCs w:val="24"/>
        </w:rPr>
      </w:pPr>
      <w:r w:rsidRPr="00786628">
        <w:rPr>
          <w:iCs/>
          <w:sz w:val="24"/>
          <w:szCs w:val="24"/>
        </w:rPr>
        <w:t xml:space="preserve">- </w:t>
      </w:r>
      <w:r w:rsidRPr="00786628">
        <w:rPr>
          <w:b w:val="0"/>
          <w:iCs/>
          <w:sz w:val="24"/>
          <w:szCs w:val="24"/>
        </w:rPr>
        <w:t>за невыполнение (недобросовестное выполнение)</w:t>
      </w:r>
      <w:r w:rsidRPr="00786628">
        <w:rPr>
          <w:iCs/>
          <w:sz w:val="24"/>
          <w:szCs w:val="24"/>
        </w:rPr>
        <w:t xml:space="preserve"> </w:t>
      </w:r>
      <w:r w:rsidRPr="00786628">
        <w:rPr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5156CF" w:rsidRPr="00786628" w:rsidRDefault="005156CF" w:rsidP="005156CF">
      <w:pPr>
        <w:rPr>
          <w:sz w:val="24"/>
          <w:szCs w:val="24"/>
        </w:rPr>
      </w:pPr>
    </w:p>
    <w:p w:rsidR="005156CF" w:rsidRPr="00786628" w:rsidRDefault="005156CF" w:rsidP="005156CF">
      <w:pPr>
        <w:pStyle w:val="4"/>
        <w:spacing w:before="0" w:after="0"/>
        <w:jc w:val="both"/>
        <w:rPr>
          <w:iCs/>
          <w:sz w:val="24"/>
          <w:szCs w:val="24"/>
        </w:rPr>
      </w:pPr>
      <w:r w:rsidRPr="00786628">
        <w:rPr>
          <w:iCs/>
          <w:sz w:val="24"/>
          <w:szCs w:val="24"/>
        </w:rPr>
        <w:t>6. Заключительные положения</w:t>
      </w:r>
    </w:p>
    <w:p w:rsidR="005156CF" w:rsidRPr="00786628" w:rsidRDefault="005156CF" w:rsidP="005156CF">
      <w:pPr>
        <w:pStyle w:val="a3"/>
        <w:spacing w:before="0" w:beforeAutospacing="0" w:after="0" w:afterAutospacing="0"/>
        <w:jc w:val="both"/>
        <w:rPr>
          <w:iCs/>
        </w:rPr>
      </w:pPr>
      <w:r w:rsidRPr="00786628">
        <w:rPr>
          <w:iCs/>
        </w:rPr>
        <w:t xml:space="preserve">         6.1. Настоящая должностная инструкция разработана на основе Профессионального стандарта</w:t>
      </w:r>
      <w:r w:rsidRPr="00786628">
        <w:rPr>
          <w:iCs/>
          <w:color w:val="333333"/>
        </w:rPr>
        <w:t xml:space="preserve"> </w:t>
      </w:r>
      <w:r w:rsidRPr="00786628">
        <w:rPr>
          <w:iCs/>
        </w:rPr>
        <w:t>"</w:t>
      </w:r>
      <w:hyperlink r:id="rId5" w:tooltip="Профстандарт Педагог дополнительного образования детей и взрослых" w:history="1">
        <w:r w:rsidRPr="00786628">
          <w:rPr>
            <w:rStyle w:val="a4"/>
            <w:b/>
            <w:bCs/>
            <w:iCs/>
          </w:rPr>
          <w:t>Педагог дополнительного образования детей и взрослых</w:t>
        </w:r>
      </w:hyperlink>
      <w:r w:rsidRPr="00786628">
        <w:rPr>
          <w:iCs/>
        </w:rPr>
        <w:t>", утвержденного Приказом Министерства труда и социальной защиты Российской Федерации от 08.09.2015 N 613н.</w:t>
      </w:r>
    </w:p>
    <w:p w:rsidR="005156CF" w:rsidRPr="00165D95" w:rsidRDefault="005156CF" w:rsidP="005156C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156CF" w:rsidRPr="00165D95" w:rsidRDefault="005156CF" w:rsidP="005156C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156CF" w:rsidRPr="00165D95" w:rsidRDefault="005156CF" w:rsidP="005156C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5156CF" w:rsidRPr="00165D95" w:rsidRDefault="005156CF" w:rsidP="005156C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156CF" w:rsidRPr="00165D95" w:rsidRDefault="005156CF" w:rsidP="005156CF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5156CF" w:rsidRPr="00165D95" w:rsidRDefault="005156CF" w:rsidP="005156CF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5156CF" w:rsidRPr="00165D95" w:rsidRDefault="005156CF" w:rsidP="005156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6CF" w:rsidRPr="00165D95" w:rsidRDefault="005156CF" w:rsidP="005156CF">
      <w:pPr>
        <w:pStyle w:val="a3"/>
        <w:spacing w:before="0" w:beforeAutospacing="0" w:after="0" w:afterAutospacing="0"/>
        <w:jc w:val="both"/>
      </w:pPr>
    </w:p>
    <w:p w:rsidR="005156CF" w:rsidRPr="00165D95" w:rsidRDefault="005156CF" w:rsidP="005156CF">
      <w:pPr>
        <w:pStyle w:val="a3"/>
        <w:spacing w:before="0" w:beforeAutospacing="0" w:after="0" w:afterAutospacing="0"/>
        <w:jc w:val="both"/>
      </w:pP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С Должностной инструкцией ознакомился ____________________________________.</w:t>
      </w: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"___" ________________ 2020 года.</w:t>
      </w: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5156CF" w:rsidRPr="00165D95" w:rsidRDefault="005156CF" w:rsidP="005156CF">
      <w:pPr>
        <w:jc w:val="both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>"___" ________________ 20 20 года</w:t>
      </w:r>
    </w:p>
    <w:p w:rsidR="005156CF" w:rsidRPr="0002277B" w:rsidRDefault="005156CF" w:rsidP="005156CF">
      <w:pPr>
        <w:pStyle w:val="1"/>
        <w:jc w:val="center"/>
      </w:pPr>
    </w:p>
    <w:p w:rsidR="0036676F" w:rsidRPr="005156CF" w:rsidRDefault="00515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676F" w:rsidRPr="005156C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5156CF"/>
    <w:rsid w:val="005156CF"/>
    <w:rsid w:val="00567EFF"/>
    <w:rsid w:val="006F79D2"/>
    <w:rsid w:val="007250D8"/>
    <w:rsid w:val="00984661"/>
    <w:rsid w:val="009A0D8F"/>
    <w:rsid w:val="009E4E66"/>
    <w:rsid w:val="00D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</w:style>
  <w:style w:type="paragraph" w:styleId="1">
    <w:name w:val="heading 1"/>
    <w:basedOn w:val="a"/>
    <w:next w:val="a"/>
    <w:link w:val="10"/>
    <w:qFormat/>
    <w:rsid w:val="005156C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styleId="4">
    <w:name w:val="heading 4"/>
    <w:basedOn w:val="a"/>
    <w:next w:val="a"/>
    <w:link w:val="40"/>
    <w:qFormat/>
    <w:rsid w:val="005156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6CF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515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51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156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4411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2020-03-03T09:36:00Z</dcterms:created>
  <dcterms:modified xsi:type="dcterms:W3CDTF">2020-03-03T09:37:00Z</dcterms:modified>
</cp:coreProperties>
</file>